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27" w:rsidRPr="006E6027" w:rsidRDefault="006E6027" w:rsidP="006E6027">
      <w:pPr>
        <w:spacing w:after="0" w:line="240" w:lineRule="auto"/>
        <w:ind w:firstLine="709"/>
        <w:jc w:val="center"/>
        <w:rPr>
          <w:rFonts w:ascii="Times New Roman" w:hAnsi="Times New Roman" w:cs="Times New Roman"/>
          <w:sz w:val="28"/>
          <w:szCs w:val="28"/>
        </w:rPr>
      </w:pPr>
      <w:r w:rsidRPr="006E6027">
        <w:rPr>
          <w:rFonts w:ascii="Times New Roman" w:hAnsi="Times New Roman" w:cs="Times New Roman"/>
          <w:sz w:val="28"/>
          <w:szCs w:val="28"/>
        </w:rPr>
        <w:t>Государственное бюджетное образовательное учреждение</w:t>
      </w:r>
    </w:p>
    <w:p w:rsidR="006E6027" w:rsidRPr="006E6027" w:rsidRDefault="006E6027" w:rsidP="006E6027">
      <w:pPr>
        <w:spacing w:after="0" w:line="240" w:lineRule="auto"/>
        <w:ind w:firstLine="709"/>
        <w:jc w:val="center"/>
        <w:rPr>
          <w:rFonts w:ascii="Times New Roman" w:hAnsi="Times New Roman" w:cs="Times New Roman"/>
          <w:sz w:val="28"/>
          <w:szCs w:val="28"/>
        </w:rPr>
      </w:pPr>
      <w:r w:rsidRPr="006E6027">
        <w:rPr>
          <w:rFonts w:ascii="Times New Roman" w:hAnsi="Times New Roman" w:cs="Times New Roman"/>
          <w:sz w:val="28"/>
          <w:szCs w:val="28"/>
        </w:rPr>
        <w:t xml:space="preserve"> среднего профессионального  образования </w:t>
      </w:r>
    </w:p>
    <w:p w:rsidR="006E6027" w:rsidRPr="006E6027" w:rsidRDefault="006E6027" w:rsidP="006E6027">
      <w:pPr>
        <w:spacing w:after="0" w:line="240" w:lineRule="auto"/>
        <w:ind w:firstLine="709"/>
        <w:jc w:val="center"/>
        <w:rPr>
          <w:rFonts w:ascii="Times New Roman" w:hAnsi="Times New Roman" w:cs="Times New Roman"/>
          <w:sz w:val="28"/>
          <w:szCs w:val="28"/>
        </w:rPr>
      </w:pPr>
      <w:r w:rsidRPr="006E6027">
        <w:rPr>
          <w:rFonts w:ascii="Times New Roman" w:hAnsi="Times New Roman" w:cs="Times New Roman"/>
          <w:sz w:val="28"/>
          <w:szCs w:val="28"/>
        </w:rPr>
        <w:t>«</w:t>
      </w:r>
      <w:proofErr w:type="spellStart"/>
      <w:r w:rsidRPr="006E6027">
        <w:rPr>
          <w:rFonts w:ascii="Times New Roman" w:hAnsi="Times New Roman" w:cs="Times New Roman"/>
          <w:sz w:val="28"/>
          <w:szCs w:val="28"/>
        </w:rPr>
        <w:t>Беловский</w:t>
      </w:r>
      <w:proofErr w:type="spellEnd"/>
      <w:r w:rsidRPr="006E6027">
        <w:rPr>
          <w:rFonts w:ascii="Times New Roman" w:hAnsi="Times New Roman" w:cs="Times New Roman"/>
          <w:sz w:val="28"/>
          <w:szCs w:val="28"/>
        </w:rPr>
        <w:t xml:space="preserve"> техникум технологий и сферы услуг»</w:t>
      </w:r>
    </w:p>
    <w:p w:rsidR="006E6027" w:rsidRPr="006E6027" w:rsidRDefault="006E6027" w:rsidP="006E6027">
      <w:pPr>
        <w:spacing w:after="0" w:line="240" w:lineRule="auto"/>
        <w:ind w:firstLine="709"/>
        <w:jc w:val="center"/>
        <w:rPr>
          <w:rFonts w:ascii="Times New Roman" w:hAnsi="Times New Roman" w:cs="Times New Roman"/>
        </w:rPr>
      </w:pPr>
    </w:p>
    <w:p w:rsidR="006E6027" w:rsidRPr="006E6027" w:rsidRDefault="006E6027" w:rsidP="006E6027">
      <w:pPr>
        <w:spacing w:after="0" w:line="240" w:lineRule="auto"/>
        <w:ind w:firstLine="709"/>
        <w:jc w:val="center"/>
        <w:rPr>
          <w:rFonts w:ascii="Times New Roman" w:hAnsi="Times New Roman" w:cs="Times New Roman"/>
        </w:rPr>
      </w:pPr>
    </w:p>
    <w:p w:rsidR="006E6027" w:rsidRPr="006E6027" w:rsidRDefault="006E6027" w:rsidP="006E6027">
      <w:pPr>
        <w:spacing w:after="0" w:line="240" w:lineRule="auto"/>
        <w:ind w:firstLine="709"/>
        <w:rPr>
          <w:rFonts w:ascii="Times New Roman" w:hAnsi="Times New Roman" w:cs="Times New Roman"/>
        </w:rPr>
      </w:pPr>
    </w:p>
    <w:p w:rsidR="006E6027" w:rsidRPr="006E6027" w:rsidRDefault="006E6027" w:rsidP="006E6027">
      <w:pPr>
        <w:spacing w:after="0" w:line="240" w:lineRule="auto"/>
        <w:ind w:firstLine="709"/>
        <w:rPr>
          <w:rFonts w:ascii="Times New Roman" w:hAnsi="Times New Roman" w:cs="Times New Roman"/>
        </w:rPr>
      </w:pPr>
    </w:p>
    <w:p w:rsidR="006E6027" w:rsidRPr="006E6027" w:rsidRDefault="006E6027" w:rsidP="006E6027">
      <w:pPr>
        <w:spacing w:after="0" w:line="240" w:lineRule="auto"/>
        <w:ind w:firstLine="709"/>
        <w:rPr>
          <w:rFonts w:ascii="Times New Roman" w:hAnsi="Times New Roman" w:cs="Times New Roman"/>
        </w:rPr>
      </w:pPr>
    </w:p>
    <w:p w:rsidR="006E6027" w:rsidRPr="006E6027" w:rsidRDefault="006E6027" w:rsidP="006E6027">
      <w:pPr>
        <w:spacing w:after="0" w:line="240" w:lineRule="auto"/>
        <w:ind w:firstLine="709"/>
        <w:rPr>
          <w:rFonts w:ascii="Times New Roman" w:hAnsi="Times New Roman" w:cs="Times New Roman"/>
          <w:b/>
          <w:sz w:val="28"/>
          <w:szCs w:val="28"/>
        </w:rPr>
      </w:pPr>
      <w:r w:rsidRPr="006E6027">
        <w:rPr>
          <w:rFonts w:ascii="Times New Roman" w:hAnsi="Times New Roman" w:cs="Times New Roman"/>
          <w:sz w:val="28"/>
          <w:szCs w:val="28"/>
        </w:rPr>
        <w:t xml:space="preserve">                                                                                               </w:t>
      </w:r>
      <w:r w:rsidRPr="006E6027">
        <w:rPr>
          <w:rFonts w:ascii="Times New Roman" w:hAnsi="Times New Roman" w:cs="Times New Roman"/>
          <w:b/>
          <w:sz w:val="28"/>
          <w:szCs w:val="28"/>
        </w:rPr>
        <w:t xml:space="preserve">Утверждаю: </w:t>
      </w:r>
    </w:p>
    <w:p w:rsidR="006E6027" w:rsidRPr="006E6027" w:rsidRDefault="006E6027" w:rsidP="006E6027">
      <w:pPr>
        <w:spacing w:after="0" w:line="240" w:lineRule="auto"/>
        <w:ind w:firstLine="709"/>
        <w:jc w:val="right"/>
        <w:rPr>
          <w:rFonts w:ascii="Times New Roman" w:hAnsi="Times New Roman" w:cs="Times New Roman"/>
          <w:sz w:val="28"/>
          <w:szCs w:val="28"/>
        </w:rPr>
      </w:pPr>
      <w:r w:rsidRPr="006E6027">
        <w:rPr>
          <w:rFonts w:ascii="Times New Roman" w:hAnsi="Times New Roman" w:cs="Times New Roman"/>
          <w:sz w:val="28"/>
          <w:szCs w:val="28"/>
        </w:rPr>
        <w:t xml:space="preserve">Зам. директора по </w:t>
      </w:r>
      <w:proofErr w:type="gramStart"/>
      <w:r w:rsidRPr="006E6027">
        <w:rPr>
          <w:rFonts w:ascii="Times New Roman" w:hAnsi="Times New Roman" w:cs="Times New Roman"/>
          <w:sz w:val="28"/>
          <w:szCs w:val="28"/>
        </w:rPr>
        <w:t>УПР</w:t>
      </w:r>
      <w:proofErr w:type="gramEnd"/>
      <w:r w:rsidRPr="006E6027">
        <w:rPr>
          <w:rFonts w:ascii="Times New Roman" w:hAnsi="Times New Roman" w:cs="Times New Roman"/>
          <w:sz w:val="28"/>
          <w:szCs w:val="28"/>
        </w:rPr>
        <w:t xml:space="preserve"> </w:t>
      </w:r>
    </w:p>
    <w:p w:rsidR="006E6027" w:rsidRPr="006E6027" w:rsidRDefault="006E6027" w:rsidP="006E6027">
      <w:pPr>
        <w:spacing w:after="0" w:line="240" w:lineRule="auto"/>
        <w:ind w:firstLine="709"/>
        <w:jc w:val="right"/>
        <w:rPr>
          <w:rFonts w:ascii="Times New Roman" w:hAnsi="Times New Roman" w:cs="Times New Roman"/>
          <w:sz w:val="28"/>
          <w:szCs w:val="28"/>
        </w:rPr>
      </w:pPr>
      <w:proofErr w:type="spellStart"/>
      <w:r w:rsidRPr="006E6027">
        <w:rPr>
          <w:rFonts w:ascii="Times New Roman" w:hAnsi="Times New Roman" w:cs="Times New Roman"/>
          <w:sz w:val="28"/>
          <w:szCs w:val="28"/>
        </w:rPr>
        <w:t>_________Сафина</w:t>
      </w:r>
      <w:proofErr w:type="spellEnd"/>
      <w:r w:rsidRPr="006E6027">
        <w:rPr>
          <w:rFonts w:ascii="Times New Roman" w:hAnsi="Times New Roman" w:cs="Times New Roman"/>
          <w:sz w:val="28"/>
          <w:szCs w:val="28"/>
        </w:rPr>
        <w:t xml:space="preserve"> Л.В.</w:t>
      </w:r>
    </w:p>
    <w:p w:rsidR="006E6027" w:rsidRPr="006E6027" w:rsidRDefault="006E6027" w:rsidP="006E6027">
      <w:pPr>
        <w:spacing w:after="0" w:line="240" w:lineRule="auto"/>
        <w:rPr>
          <w:rFonts w:ascii="Times New Roman" w:hAnsi="Times New Roman" w:cs="Times New Roman"/>
        </w:rPr>
      </w:pPr>
    </w:p>
    <w:p w:rsidR="006E6027" w:rsidRPr="006E6027" w:rsidRDefault="006E6027" w:rsidP="006E6027">
      <w:pPr>
        <w:spacing w:after="0" w:line="240" w:lineRule="auto"/>
        <w:rPr>
          <w:rFonts w:ascii="Times New Roman" w:hAnsi="Times New Roman" w:cs="Times New Roman"/>
        </w:rPr>
      </w:pPr>
    </w:p>
    <w:p w:rsidR="006E6027" w:rsidRPr="006E6027" w:rsidRDefault="006E6027" w:rsidP="006E6027">
      <w:pPr>
        <w:spacing w:after="0" w:line="240" w:lineRule="auto"/>
        <w:rPr>
          <w:rFonts w:ascii="Times New Roman" w:hAnsi="Times New Roman" w:cs="Times New Roman"/>
        </w:rPr>
      </w:pPr>
    </w:p>
    <w:p w:rsidR="006E6027" w:rsidRPr="006E6027" w:rsidRDefault="006E6027" w:rsidP="006E6027">
      <w:pPr>
        <w:spacing w:after="0" w:line="240" w:lineRule="auto"/>
        <w:rPr>
          <w:rFonts w:ascii="Times New Roman" w:hAnsi="Times New Roman" w:cs="Times New Roman"/>
        </w:rPr>
      </w:pPr>
    </w:p>
    <w:p w:rsidR="006E6027" w:rsidRPr="006E6027" w:rsidRDefault="006E6027" w:rsidP="006E6027">
      <w:pPr>
        <w:spacing w:after="0" w:line="240" w:lineRule="auto"/>
        <w:rPr>
          <w:rFonts w:ascii="Times New Roman" w:hAnsi="Times New Roman" w:cs="Times New Roman"/>
        </w:rPr>
      </w:pPr>
    </w:p>
    <w:p w:rsidR="006E6027" w:rsidRPr="006E6027" w:rsidRDefault="006E6027" w:rsidP="006E6027">
      <w:pPr>
        <w:spacing w:after="0" w:line="240" w:lineRule="auto"/>
        <w:rPr>
          <w:rFonts w:ascii="Times New Roman" w:hAnsi="Times New Roman" w:cs="Times New Roman"/>
        </w:rPr>
      </w:pPr>
    </w:p>
    <w:p w:rsidR="006E6027" w:rsidRPr="006E6027" w:rsidRDefault="006E6027" w:rsidP="006E6027">
      <w:pPr>
        <w:pStyle w:val="a7"/>
        <w:rPr>
          <w:szCs w:val="32"/>
        </w:rPr>
      </w:pPr>
      <w:r>
        <w:rPr>
          <w:szCs w:val="32"/>
        </w:rPr>
        <w:t>ОП</w:t>
      </w:r>
      <w:r w:rsidRPr="006E6027">
        <w:rPr>
          <w:szCs w:val="32"/>
        </w:rPr>
        <w:t xml:space="preserve">.01. </w:t>
      </w:r>
      <w:r>
        <w:rPr>
          <w:szCs w:val="32"/>
        </w:rPr>
        <w:t>Экономика организации</w:t>
      </w:r>
    </w:p>
    <w:p w:rsidR="006E6027" w:rsidRPr="006E6027" w:rsidRDefault="006E6027" w:rsidP="006E6027">
      <w:pPr>
        <w:pStyle w:val="a7"/>
      </w:pPr>
    </w:p>
    <w:p w:rsidR="006E6027" w:rsidRPr="006E6027" w:rsidRDefault="006E6027" w:rsidP="006E6027">
      <w:pPr>
        <w:pStyle w:val="a7"/>
        <w:jc w:val="right"/>
        <w:rPr>
          <w:b w:val="0"/>
          <w:color w:val="FF0000"/>
          <w:sz w:val="28"/>
          <w:szCs w:val="28"/>
        </w:rPr>
      </w:pPr>
      <w:r w:rsidRPr="006E6027">
        <w:rPr>
          <w:b w:val="0"/>
          <w:color w:val="FF0000"/>
          <w:sz w:val="28"/>
          <w:szCs w:val="28"/>
        </w:rPr>
        <w:t>.</w:t>
      </w:r>
    </w:p>
    <w:p w:rsidR="006E6027" w:rsidRPr="006E6027" w:rsidRDefault="006E6027" w:rsidP="006E6027">
      <w:pPr>
        <w:pStyle w:val="a7"/>
        <w:rPr>
          <w:i/>
          <w:szCs w:val="32"/>
        </w:rPr>
      </w:pPr>
      <w:r w:rsidRPr="006E6027">
        <w:rPr>
          <w:i/>
          <w:szCs w:val="32"/>
        </w:rPr>
        <w:t xml:space="preserve">Методические указания и контрольные задания </w:t>
      </w:r>
    </w:p>
    <w:p w:rsidR="006E6027" w:rsidRPr="006E6027" w:rsidRDefault="006E6027" w:rsidP="006E6027">
      <w:pPr>
        <w:pStyle w:val="a7"/>
        <w:rPr>
          <w:i/>
          <w:szCs w:val="32"/>
        </w:rPr>
      </w:pPr>
      <w:r w:rsidRPr="006E6027">
        <w:rPr>
          <w:i/>
          <w:szCs w:val="32"/>
        </w:rPr>
        <w:t xml:space="preserve">для студентов заочного отделения </w:t>
      </w:r>
      <w:proofErr w:type="gramStart"/>
      <w:r w:rsidRPr="006E6027">
        <w:rPr>
          <w:i/>
          <w:szCs w:val="32"/>
        </w:rPr>
        <w:t>по</w:t>
      </w:r>
      <w:proofErr w:type="gramEnd"/>
    </w:p>
    <w:p w:rsidR="006E6027" w:rsidRPr="006E6027" w:rsidRDefault="006E6027" w:rsidP="006E6027">
      <w:pPr>
        <w:pStyle w:val="a7"/>
        <w:rPr>
          <w:i/>
          <w:szCs w:val="32"/>
        </w:rPr>
      </w:pPr>
      <w:r w:rsidRPr="006E6027">
        <w:rPr>
          <w:i/>
          <w:szCs w:val="32"/>
        </w:rPr>
        <w:t>специальности 100701 «Коммерция (по отраслям)»</w:t>
      </w:r>
    </w:p>
    <w:p w:rsidR="006E6027" w:rsidRPr="006E6027" w:rsidRDefault="006E6027" w:rsidP="006E6027">
      <w:pPr>
        <w:pStyle w:val="a7"/>
        <w:rPr>
          <w:sz w:val="28"/>
          <w:szCs w:val="28"/>
        </w:rPr>
      </w:pPr>
    </w:p>
    <w:p w:rsidR="006E6027" w:rsidRPr="006E6027" w:rsidRDefault="006E6027" w:rsidP="006E6027">
      <w:pPr>
        <w:pStyle w:val="a7"/>
        <w:jc w:val="right"/>
        <w:rPr>
          <w:b w:val="0"/>
          <w:sz w:val="28"/>
          <w:szCs w:val="28"/>
        </w:rPr>
      </w:pPr>
    </w:p>
    <w:p w:rsidR="006E6027" w:rsidRPr="006E6027" w:rsidRDefault="006E6027" w:rsidP="006E6027">
      <w:pPr>
        <w:pStyle w:val="a7"/>
        <w:jc w:val="right"/>
        <w:rPr>
          <w:b w:val="0"/>
          <w:sz w:val="28"/>
          <w:szCs w:val="28"/>
        </w:rPr>
      </w:pPr>
    </w:p>
    <w:p w:rsidR="006E6027" w:rsidRPr="006E6027" w:rsidRDefault="006E6027" w:rsidP="006E6027">
      <w:pPr>
        <w:pStyle w:val="a7"/>
        <w:jc w:val="right"/>
        <w:rPr>
          <w:b w:val="0"/>
          <w:sz w:val="28"/>
          <w:szCs w:val="28"/>
        </w:rPr>
      </w:pPr>
    </w:p>
    <w:p w:rsidR="006E6027" w:rsidRPr="006E6027" w:rsidRDefault="006E6027" w:rsidP="006E6027">
      <w:pPr>
        <w:pStyle w:val="a7"/>
        <w:jc w:val="right"/>
        <w:rPr>
          <w:b w:val="0"/>
          <w:sz w:val="28"/>
          <w:szCs w:val="28"/>
        </w:rPr>
      </w:pPr>
      <w:r w:rsidRPr="006E6027">
        <w:rPr>
          <w:b w:val="0"/>
          <w:sz w:val="28"/>
          <w:szCs w:val="28"/>
        </w:rPr>
        <w:t xml:space="preserve">  </w:t>
      </w:r>
    </w:p>
    <w:p w:rsidR="006E6027" w:rsidRPr="006E6027" w:rsidRDefault="006E6027" w:rsidP="006E6027">
      <w:pPr>
        <w:spacing w:after="0" w:line="240" w:lineRule="auto"/>
        <w:jc w:val="center"/>
        <w:rPr>
          <w:rFonts w:ascii="Times New Roman" w:hAnsi="Times New Roman" w:cs="Times New Roman"/>
          <w:b/>
          <w:sz w:val="32"/>
        </w:rPr>
      </w:pPr>
    </w:p>
    <w:p w:rsidR="006E6027" w:rsidRPr="006E6027" w:rsidRDefault="006E6027" w:rsidP="006E6027">
      <w:pPr>
        <w:spacing w:after="0" w:line="240" w:lineRule="auto"/>
        <w:jc w:val="center"/>
        <w:rPr>
          <w:rFonts w:ascii="Times New Roman" w:hAnsi="Times New Roman" w:cs="Times New Roman"/>
          <w:b/>
          <w:sz w:val="32"/>
        </w:rPr>
      </w:pPr>
    </w:p>
    <w:p w:rsidR="006E6027" w:rsidRPr="006E6027" w:rsidRDefault="006E6027" w:rsidP="006E6027">
      <w:pPr>
        <w:spacing w:after="0" w:line="240" w:lineRule="auto"/>
        <w:jc w:val="both"/>
        <w:rPr>
          <w:rFonts w:ascii="Times New Roman" w:hAnsi="Times New Roman" w:cs="Times New Roman"/>
          <w:b/>
          <w:sz w:val="28"/>
          <w:szCs w:val="28"/>
        </w:rPr>
      </w:pPr>
    </w:p>
    <w:p w:rsidR="006E6027" w:rsidRPr="006E6027" w:rsidRDefault="006E6027" w:rsidP="006E6027">
      <w:pPr>
        <w:spacing w:after="0" w:line="240" w:lineRule="auto"/>
        <w:jc w:val="both"/>
        <w:rPr>
          <w:rFonts w:ascii="Times New Roman" w:hAnsi="Times New Roman" w:cs="Times New Roman"/>
          <w:b/>
          <w:sz w:val="28"/>
          <w:szCs w:val="28"/>
        </w:rPr>
      </w:pPr>
    </w:p>
    <w:p w:rsidR="006E6027" w:rsidRPr="006E6027" w:rsidRDefault="00C221CD" w:rsidP="006E6027">
      <w:pPr>
        <w:spacing w:after="0" w:line="240" w:lineRule="auto"/>
        <w:jc w:val="both"/>
        <w:rPr>
          <w:rFonts w:ascii="Times New Roman" w:hAnsi="Times New Roman" w:cs="Times New Roman"/>
          <w:b/>
          <w:sz w:val="28"/>
          <w:szCs w:val="28"/>
        </w:rPr>
      </w:pPr>
      <w:r w:rsidRPr="00C221CD">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2.5pt;margin-top:14.3pt;width:189pt;height:135pt;z-index:251658240" stroked="f">
            <v:textbox style="mso-next-textbox:#_x0000_s1026">
              <w:txbxContent>
                <w:p w:rsidR="006E6027" w:rsidRPr="00D47163" w:rsidRDefault="006E6027" w:rsidP="006E6027">
                  <w:pPr>
                    <w:rPr>
                      <w:szCs w:val="28"/>
                    </w:rPr>
                  </w:pPr>
                </w:p>
              </w:txbxContent>
            </v:textbox>
          </v:shape>
        </w:pict>
      </w:r>
    </w:p>
    <w:p w:rsidR="006E6027" w:rsidRPr="006E6027" w:rsidRDefault="006E6027" w:rsidP="006E6027">
      <w:pPr>
        <w:spacing w:after="0" w:line="240" w:lineRule="auto"/>
        <w:rPr>
          <w:rFonts w:ascii="Times New Roman" w:hAnsi="Times New Roman" w:cs="Times New Roman"/>
          <w:b/>
          <w:sz w:val="32"/>
        </w:rPr>
      </w:pPr>
      <w:r w:rsidRPr="006E6027">
        <w:rPr>
          <w:rFonts w:ascii="Times New Roman" w:hAnsi="Times New Roman" w:cs="Times New Roman"/>
          <w:b/>
          <w:sz w:val="32"/>
        </w:rPr>
        <w:t xml:space="preserve">                                                               </w:t>
      </w:r>
    </w:p>
    <w:p w:rsidR="006E6027" w:rsidRPr="006E6027" w:rsidRDefault="006E6027" w:rsidP="006E6027">
      <w:pPr>
        <w:spacing w:after="0" w:line="240" w:lineRule="auto"/>
        <w:rPr>
          <w:rFonts w:ascii="Times New Roman" w:hAnsi="Times New Roman" w:cs="Times New Roman"/>
          <w:b/>
          <w:sz w:val="32"/>
        </w:rPr>
      </w:pPr>
    </w:p>
    <w:p w:rsidR="006E6027" w:rsidRPr="006E6027" w:rsidRDefault="006E6027" w:rsidP="006E6027">
      <w:pPr>
        <w:spacing w:after="0" w:line="240" w:lineRule="auto"/>
        <w:rPr>
          <w:rFonts w:ascii="Times New Roman" w:hAnsi="Times New Roman" w:cs="Times New Roman"/>
          <w:b/>
          <w:spacing w:val="20"/>
          <w:position w:val="-6"/>
          <w:sz w:val="28"/>
          <w:szCs w:val="28"/>
        </w:rPr>
      </w:pPr>
    </w:p>
    <w:p w:rsidR="006E6027" w:rsidRPr="006E6027" w:rsidRDefault="006E6027" w:rsidP="006E6027">
      <w:pPr>
        <w:spacing w:after="0" w:line="240" w:lineRule="auto"/>
        <w:rPr>
          <w:rFonts w:ascii="Times New Roman" w:hAnsi="Times New Roman" w:cs="Times New Roman"/>
          <w:b/>
          <w:spacing w:val="20"/>
          <w:position w:val="-6"/>
          <w:sz w:val="28"/>
          <w:szCs w:val="28"/>
        </w:rPr>
      </w:pPr>
    </w:p>
    <w:p w:rsidR="006E6027" w:rsidRPr="006E6027" w:rsidRDefault="006E6027" w:rsidP="006E6027">
      <w:pPr>
        <w:spacing w:after="0" w:line="240" w:lineRule="auto"/>
        <w:rPr>
          <w:rFonts w:ascii="Times New Roman" w:hAnsi="Times New Roman" w:cs="Times New Roman"/>
          <w:b/>
          <w:spacing w:val="20"/>
          <w:position w:val="-6"/>
          <w:sz w:val="28"/>
          <w:szCs w:val="28"/>
        </w:rPr>
      </w:pPr>
    </w:p>
    <w:p w:rsidR="006E6027" w:rsidRPr="006E6027" w:rsidRDefault="006E6027" w:rsidP="006E6027">
      <w:pPr>
        <w:spacing w:after="0" w:line="240" w:lineRule="auto"/>
        <w:rPr>
          <w:rFonts w:ascii="Times New Roman" w:hAnsi="Times New Roman" w:cs="Times New Roman"/>
          <w:b/>
          <w:spacing w:val="20"/>
          <w:position w:val="-6"/>
          <w:sz w:val="28"/>
          <w:szCs w:val="28"/>
        </w:rPr>
      </w:pPr>
    </w:p>
    <w:p w:rsidR="006E6027" w:rsidRPr="006E6027" w:rsidRDefault="006E6027" w:rsidP="006E6027">
      <w:pPr>
        <w:spacing w:after="0" w:line="240" w:lineRule="auto"/>
        <w:rPr>
          <w:rFonts w:ascii="Times New Roman" w:hAnsi="Times New Roman" w:cs="Times New Roman"/>
          <w:b/>
          <w:spacing w:val="20"/>
          <w:position w:val="-6"/>
          <w:sz w:val="28"/>
          <w:szCs w:val="28"/>
        </w:rPr>
      </w:pPr>
    </w:p>
    <w:p w:rsidR="006E6027" w:rsidRPr="006E6027" w:rsidRDefault="006E6027" w:rsidP="006E6027">
      <w:pPr>
        <w:spacing w:after="0" w:line="240" w:lineRule="auto"/>
        <w:rPr>
          <w:rFonts w:ascii="Times New Roman" w:hAnsi="Times New Roman" w:cs="Times New Roman"/>
          <w:spacing w:val="20"/>
          <w:position w:val="-6"/>
          <w:sz w:val="28"/>
          <w:szCs w:val="28"/>
        </w:rPr>
      </w:pPr>
    </w:p>
    <w:p w:rsidR="006E6027" w:rsidRPr="006E6027" w:rsidRDefault="006E6027" w:rsidP="006E6027">
      <w:pPr>
        <w:spacing w:after="0" w:line="240" w:lineRule="auto"/>
        <w:jc w:val="center"/>
        <w:rPr>
          <w:rFonts w:ascii="Times New Roman" w:hAnsi="Times New Roman" w:cs="Times New Roman"/>
          <w:sz w:val="32"/>
        </w:rPr>
      </w:pPr>
    </w:p>
    <w:p w:rsidR="006E6027" w:rsidRPr="006E6027" w:rsidRDefault="006E6027" w:rsidP="006E6027">
      <w:pPr>
        <w:spacing w:after="0" w:line="240" w:lineRule="auto"/>
        <w:jc w:val="center"/>
        <w:rPr>
          <w:rFonts w:ascii="Times New Roman" w:hAnsi="Times New Roman" w:cs="Times New Roman"/>
          <w:sz w:val="32"/>
        </w:rPr>
      </w:pPr>
    </w:p>
    <w:p w:rsidR="006E6027" w:rsidRPr="006E6027" w:rsidRDefault="006E6027" w:rsidP="006E6027">
      <w:pPr>
        <w:spacing w:after="0" w:line="240" w:lineRule="auto"/>
        <w:jc w:val="center"/>
        <w:rPr>
          <w:rFonts w:ascii="Times New Roman" w:hAnsi="Times New Roman" w:cs="Times New Roman"/>
          <w:sz w:val="32"/>
        </w:rPr>
      </w:pPr>
    </w:p>
    <w:p w:rsidR="006E6027" w:rsidRDefault="006E6027" w:rsidP="006E6027">
      <w:pPr>
        <w:spacing w:after="0" w:line="240" w:lineRule="auto"/>
        <w:jc w:val="center"/>
        <w:rPr>
          <w:rFonts w:ascii="Times New Roman" w:hAnsi="Times New Roman" w:cs="Times New Roman"/>
          <w:sz w:val="32"/>
        </w:rPr>
      </w:pPr>
      <w:r w:rsidRPr="006E6027">
        <w:rPr>
          <w:rFonts w:ascii="Times New Roman" w:hAnsi="Times New Roman" w:cs="Times New Roman"/>
          <w:sz w:val="32"/>
        </w:rPr>
        <w:t>201</w:t>
      </w:r>
      <w:r>
        <w:rPr>
          <w:rFonts w:ascii="Times New Roman" w:hAnsi="Times New Roman" w:cs="Times New Roman"/>
          <w:sz w:val="32"/>
        </w:rPr>
        <w:t>4</w:t>
      </w:r>
      <w:r w:rsidRPr="006E6027">
        <w:rPr>
          <w:rFonts w:ascii="Times New Roman" w:hAnsi="Times New Roman" w:cs="Times New Roman"/>
          <w:sz w:val="32"/>
        </w:rPr>
        <w:t xml:space="preserve"> г</w:t>
      </w:r>
    </w:p>
    <w:p w:rsidR="00991776" w:rsidRDefault="00991776" w:rsidP="006E6027">
      <w:pPr>
        <w:spacing w:after="0" w:line="240" w:lineRule="auto"/>
        <w:jc w:val="center"/>
        <w:rPr>
          <w:rFonts w:ascii="Times New Roman" w:hAnsi="Times New Roman" w:cs="Times New Roman"/>
          <w:sz w:val="32"/>
        </w:rPr>
      </w:pPr>
    </w:p>
    <w:sdt>
      <w:sdtPr>
        <w:rPr>
          <w:rFonts w:asciiTheme="minorHAnsi" w:eastAsiaTheme="minorHAnsi" w:hAnsiTheme="minorHAnsi" w:cstheme="minorBidi"/>
          <w:b w:val="0"/>
          <w:bCs w:val="0"/>
          <w:color w:val="auto"/>
          <w:sz w:val="22"/>
          <w:szCs w:val="22"/>
        </w:rPr>
        <w:id w:val="16517782"/>
        <w:docPartObj>
          <w:docPartGallery w:val="Table of Contents"/>
          <w:docPartUnique/>
        </w:docPartObj>
      </w:sdtPr>
      <w:sdtContent>
        <w:p w:rsidR="00991776" w:rsidRPr="00991776" w:rsidRDefault="00991776" w:rsidP="00991776">
          <w:pPr>
            <w:pStyle w:val="a9"/>
            <w:jc w:val="center"/>
            <w:rPr>
              <w:color w:val="auto"/>
            </w:rPr>
          </w:pPr>
          <w:r w:rsidRPr="00991776">
            <w:rPr>
              <w:color w:val="auto"/>
            </w:rPr>
            <w:t>Содержание</w:t>
          </w:r>
        </w:p>
        <w:p w:rsidR="00991776" w:rsidRPr="00991776" w:rsidRDefault="00991776" w:rsidP="00991776"/>
        <w:p w:rsidR="00991776" w:rsidRPr="00991776" w:rsidRDefault="00C221CD">
          <w:pPr>
            <w:pStyle w:val="11"/>
            <w:tabs>
              <w:tab w:val="right" w:leader="dot" w:pos="9345"/>
            </w:tabs>
            <w:rPr>
              <w:noProof/>
              <w:sz w:val="28"/>
              <w:szCs w:val="28"/>
            </w:rPr>
          </w:pPr>
          <w:r>
            <w:fldChar w:fldCharType="begin"/>
          </w:r>
          <w:r w:rsidR="00991776">
            <w:instrText xml:space="preserve"> TOC \o "1-3" \h \z \u </w:instrText>
          </w:r>
          <w:r>
            <w:fldChar w:fldCharType="separate"/>
          </w:r>
          <w:hyperlink w:anchor="_Toc380407597" w:history="1">
            <w:r w:rsidR="00991776" w:rsidRPr="00991776">
              <w:rPr>
                <w:rStyle w:val="aa"/>
                <w:noProof/>
                <w:sz w:val="28"/>
                <w:szCs w:val="28"/>
              </w:rPr>
              <w:t>Методические указания по выполнению контрольной работы</w:t>
            </w:r>
            <w:r w:rsidR="00991776" w:rsidRPr="00991776">
              <w:rPr>
                <w:noProof/>
                <w:webHidden/>
                <w:sz w:val="28"/>
                <w:szCs w:val="28"/>
              </w:rPr>
              <w:tab/>
            </w:r>
            <w:r w:rsidRPr="00991776">
              <w:rPr>
                <w:noProof/>
                <w:webHidden/>
                <w:sz w:val="28"/>
                <w:szCs w:val="28"/>
              </w:rPr>
              <w:fldChar w:fldCharType="begin"/>
            </w:r>
            <w:r w:rsidR="00991776" w:rsidRPr="00991776">
              <w:rPr>
                <w:noProof/>
                <w:webHidden/>
                <w:sz w:val="28"/>
                <w:szCs w:val="28"/>
              </w:rPr>
              <w:instrText xml:space="preserve"> PAGEREF _Toc380407597 \h </w:instrText>
            </w:r>
            <w:r w:rsidRPr="00991776">
              <w:rPr>
                <w:noProof/>
                <w:webHidden/>
                <w:sz w:val="28"/>
                <w:szCs w:val="28"/>
              </w:rPr>
            </w:r>
            <w:r w:rsidRPr="00991776">
              <w:rPr>
                <w:noProof/>
                <w:webHidden/>
                <w:sz w:val="28"/>
                <w:szCs w:val="28"/>
              </w:rPr>
              <w:fldChar w:fldCharType="separate"/>
            </w:r>
            <w:r w:rsidR="00991776">
              <w:rPr>
                <w:noProof/>
                <w:webHidden/>
                <w:sz w:val="28"/>
                <w:szCs w:val="28"/>
              </w:rPr>
              <w:t>3</w:t>
            </w:r>
            <w:r w:rsidRPr="00991776">
              <w:rPr>
                <w:noProof/>
                <w:webHidden/>
                <w:sz w:val="28"/>
                <w:szCs w:val="28"/>
              </w:rPr>
              <w:fldChar w:fldCharType="end"/>
            </w:r>
          </w:hyperlink>
        </w:p>
        <w:p w:rsidR="00991776" w:rsidRPr="00991776" w:rsidRDefault="00C221CD">
          <w:pPr>
            <w:pStyle w:val="11"/>
            <w:tabs>
              <w:tab w:val="right" w:leader="dot" w:pos="9345"/>
            </w:tabs>
            <w:rPr>
              <w:noProof/>
              <w:sz w:val="28"/>
              <w:szCs w:val="28"/>
            </w:rPr>
          </w:pPr>
          <w:hyperlink w:anchor="_Toc380407598" w:history="1">
            <w:r w:rsidR="00991776" w:rsidRPr="00991776">
              <w:rPr>
                <w:rStyle w:val="aa"/>
                <w:noProof/>
                <w:sz w:val="28"/>
                <w:szCs w:val="28"/>
              </w:rPr>
              <w:t>Выбор варианта контрольной работы</w:t>
            </w:r>
            <w:r w:rsidR="00991776" w:rsidRPr="00991776">
              <w:rPr>
                <w:noProof/>
                <w:webHidden/>
                <w:sz w:val="28"/>
                <w:szCs w:val="28"/>
              </w:rPr>
              <w:tab/>
            </w:r>
            <w:r w:rsidRPr="00991776">
              <w:rPr>
                <w:noProof/>
                <w:webHidden/>
                <w:sz w:val="28"/>
                <w:szCs w:val="28"/>
              </w:rPr>
              <w:fldChar w:fldCharType="begin"/>
            </w:r>
            <w:r w:rsidR="00991776" w:rsidRPr="00991776">
              <w:rPr>
                <w:noProof/>
                <w:webHidden/>
                <w:sz w:val="28"/>
                <w:szCs w:val="28"/>
              </w:rPr>
              <w:instrText xml:space="preserve"> PAGEREF _Toc380407598 \h </w:instrText>
            </w:r>
            <w:r w:rsidRPr="00991776">
              <w:rPr>
                <w:noProof/>
                <w:webHidden/>
                <w:sz w:val="28"/>
                <w:szCs w:val="28"/>
              </w:rPr>
            </w:r>
            <w:r w:rsidRPr="00991776">
              <w:rPr>
                <w:noProof/>
                <w:webHidden/>
                <w:sz w:val="28"/>
                <w:szCs w:val="28"/>
              </w:rPr>
              <w:fldChar w:fldCharType="separate"/>
            </w:r>
            <w:r w:rsidR="00991776">
              <w:rPr>
                <w:noProof/>
                <w:webHidden/>
                <w:sz w:val="28"/>
                <w:szCs w:val="28"/>
              </w:rPr>
              <w:t>3</w:t>
            </w:r>
            <w:r w:rsidRPr="00991776">
              <w:rPr>
                <w:noProof/>
                <w:webHidden/>
                <w:sz w:val="28"/>
                <w:szCs w:val="28"/>
              </w:rPr>
              <w:fldChar w:fldCharType="end"/>
            </w:r>
          </w:hyperlink>
        </w:p>
        <w:p w:rsidR="00991776" w:rsidRPr="00991776" w:rsidRDefault="00C221CD">
          <w:pPr>
            <w:pStyle w:val="11"/>
            <w:tabs>
              <w:tab w:val="right" w:leader="dot" w:pos="9345"/>
            </w:tabs>
            <w:rPr>
              <w:noProof/>
              <w:sz w:val="28"/>
              <w:szCs w:val="28"/>
            </w:rPr>
          </w:pPr>
          <w:hyperlink w:anchor="_Toc380407599" w:history="1">
            <w:r w:rsidR="00991776" w:rsidRPr="00991776">
              <w:rPr>
                <w:rStyle w:val="aa"/>
                <w:noProof/>
                <w:sz w:val="28"/>
                <w:szCs w:val="28"/>
              </w:rPr>
              <w:t>Теоретические вопросы к контрольной работе</w:t>
            </w:r>
            <w:r w:rsidR="00991776" w:rsidRPr="00991776">
              <w:rPr>
                <w:noProof/>
                <w:webHidden/>
                <w:sz w:val="28"/>
                <w:szCs w:val="28"/>
              </w:rPr>
              <w:tab/>
            </w:r>
            <w:r w:rsidRPr="00991776">
              <w:rPr>
                <w:noProof/>
                <w:webHidden/>
                <w:sz w:val="28"/>
                <w:szCs w:val="28"/>
              </w:rPr>
              <w:fldChar w:fldCharType="begin"/>
            </w:r>
            <w:r w:rsidR="00991776" w:rsidRPr="00991776">
              <w:rPr>
                <w:noProof/>
                <w:webHidden/>
                <w:sz w:val="28"/>
                <w:szCs w:val="28"/>
              </w:rPr>
              <w:instrText xml:space="preserve"> PAGEREF _Toc380407599 \h </w:instrText>
            </w:r>
            <w:r w:rsidRPr="00991776">
              <w:rPr>
                <w:noProof/>
                <w:webHidden/>
                <w:sz w:val="28"/>
                <w:szCs w:val="28"/>
              </w:rPr>
            </w:r>
            <w:r w:rsidRPr="00991776">
              <w:rPr>
                <w:noProof/>
                <w:webHidden/>
                <w:sz w:val="28"/>
                <w:szCs w:val="28"/>
              </w:rPr>
              <w:fldChar w:fldCharType="separate"/>
            </w:r>
            <w:r w:rsidR="00991776">
              <w:rPr>
                <w:noProof/>
                <w:webHidden/>
                <w:sz w:val="28"/>
                <w:szCs w:val="28"/>
              </w:rPr>
              <w:t>3</w:t>
            </w:r>
            <w:r w:rsidRPr="00991776">
              <w:rPr>
                <w:noProof/>
                <w:webHidden/>
                <w:sz w:val="28"/>
                <w:szCs w:val="28"/>
              </w:rPr>
              <w:fldChar w:fldCharType="end"/>
            </w:r>
          </w:hyperlink>
        </w:p>
        <w:p w:rsidR="00991776" w:rsidRDefault="00C221CD">
          <w:pPr>
            <w:pStyle w:val="11"/>
            <w:tabs>
              <w:tab w:val="right" w:leader="dot" w:pos="9345"/>
            </w:tabs>
            <w:rPr>
              <w:noProof/>
            </w:rPr>
          </w:pPr>
          <w:hyperlink w:anchor="_Toc380407600" w:history="1">
            <w:r w:rsidR="00991776">
              <w:rPr>
                <w:rStyle w:val="aa"/>
                <w:noProof/>
                <w:sz w:val="28"/>
                <w:szCs w:val="28"/>
              </w:rPr>
              <w:t>Задачи для контрольной работы</w:t>
            </w:r>
            <w:r w:rsidR="00991776" w:rsidRPr="00991776">
              <w:rPr>
                <w:noProof/>
                <w:webHidden/>
                <w:sz w:val="28"/>
                <w:szCs w:val="28"/>
              </w:rPr>
              <w:tab/>
            </w:r>
            <w:r w:rsidRPr="00991776">
              <w:rPr>
                <w:noProof/>
                <w:webHidden/>
                <w:sz w:val="28"/>
                <w:szCs w:val="28"/>
              </w:rPr>
              <w:fldChar w:fldCharType="begin"/>
            </w:r>
            <w:r w:rsidR="00991776" w:rsidRPr="00991776">
              <w:rPr>
                <w:noProof/>
                <w:webHidden/>
                <w:sz w:val="28"/>
                <w:szCs w:val="28"/>
              </w:rPr>
              <w:instrText xml:space="preserve"> PAGEREF _Toc380407600 \h </w:instrText>
            </w:r>
            <w:r w:rsidRPr="00991776">
              <w:rPr>
                <w:noProof/>
                <w:webHidden/>
                <w:sz w:val="28"/>
                <w:szCs w:val="28"/>
              </w:rPr>
            </w:r>
            <w:r w:rsidRPr="00991776">
              <w:rPr>
                <w:noProof/>
                <w:webHidden/>
                <w:sz w:val="28"/>
                <w:szCs w:val="28"/>
              </w:rPr>
              <w:fldChar w:fldCharType="separate"/>
            </w:r>
            <w:r w:rsidR="00991776">
              <w:rPr>
                <w:noProof/>
                <w:webHidden/>
                <w:sz w:val="28"/>
                <w:szCs w:val="28"/>
              </w:rPr>
              <w:t>5</w:t>
            </w:r>
            <w:r w:rsidRPr="00991776">
              <w:rPr>
                <w:noProof/>
                <w:webHidden/>
                <w:sz w:val="28"/>
                <w:szCs w:val="28"/>
              </w:rPr>
              <w:fldChar w:fldCharType="end"/>
            </w:r>
          </w:hyperlink>
        </w:p>
        <w:p w:rsidR="00991776" w:rsidRDefault="00C221CD">
          <w:r>
            <w:fldChar w:fldCharType="end"/>
          </w:r>
        </w:p>
      </w:sdtContent>
    </w:sdt>
    <w:p w:rsidR="00991776" w:rsidRPr="006E6027" w:rsidRDefault="00991776" w:rsidP="006E6027">
      <w:pPr>
        <w:spacing w:after="0" w:line="240" w:lineRule="auto"/>
        <w:jc w:val="center"/>
        <w:rPr>
          <w:rFonts w:ascii="Times New Roman" w:hAnsi="Times New Roman" w:cs="Times New Roman"/>
          <w:sz w:val="32"/>
        </w:rPr>
      </w:pPr>
    </w:p>
    <w:p w:rsidR="00991776" w:rsidRDefault="00991776">
      <w:pPr>
        <w:rPr>
          <w:rFonts w:asciiTheme="majorHAnsi" w:eastAsiaTheme="majorEastAsia" w:hAnsiTheme="majorHAnsi" w:cstheme="majorBidi"/>
          <w:b/>
          <w:bCs/>
          <w:sz w:val="28"/>
          <w:szCs w:val="28"/>
        </w:rPr>
      </w:pPr>
      <w:bookmarkStart w:id="0" w:name="_Toc380407597"/>
      <w:r>
        <w:br w:type="page"/>
      </w:r>
    </w:p>
    <w:p w:rsidR="00CA5540" w:rsidRPr="006E6027" w:rsidRDefault="006E6027" w:rsidP="006E6027">
      <w:pPr>
        <w:pStyle w:val="1"/>
        <w:ind w:firstLine="709"/>
        <w:jc w:val="center"/>
        <w:rPr>
          <w:color w:val="auto"/>
        </w:rPr>
      </w:pPr>
      <w:r>
        <w:rPr>
          <w:color w:val="auto"/>
        </w:rPr>
        <w:lastRenderedPageBreak/>
        <w:t>Методические указания по выполнению контрольной работы</w:t>
      </w:r>
      <w:bookmarkEnd w:id="0"/>
    </w:p>
    <w:p w:rsidR="006E6027" w:rsidRDefault="006E6027" w:rsidP="006E6027">
      <w:pPr>
        <w:spacing w:after="0" w:line="240" w:lineRule="auto"/>
        <w:ind w:firstLine="709"/>
        <w:jc w:val="both"/>
        <w:rPr>
          <w:rFonts w:ascii="Times New Roman" w:hAnsi="Times New Roman" w:cs="Times New Roman"/>
          <w:sz w:val="24"/>
          <w:szCs w:val="24"/>
        </w:rPr>
      </w:pPr>
    </w:p>
    <w:p w:rsidR="00F15336" w:rsidRPr="006E6027" w:rsidRDefault="00F15336"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Выполнение контрольной работы имеет целью проверить знания студентов по дисциплине «Экономика предприятия», привить навыки самостоятельной работы с  экономической литературой, научить </w:t>
      </w:r>
      <w:proofErr w:type="gramStart"/>
      <w:r w:rsidRPr="006E6027">
        <w:rPr>
          <w:rFonts w:ascii="Times New Roman" w:hAnsi="Times New Roman" w:cs="Times New Roman"/>
          <w:sz w:val="24"/>
          <w:szCs w:val="24"/>
        </w:rPr>
        <w:t>правильно</w:t>
      </w:r>
      <w:proofErr w:type="gramEnd"/>
      <w:r w:rsidRPr="006E6027">
        <w:rPr>
          <w:rFonts w:ascii="Times New Roman" w:hAnsi="Times New Roman" w:cs="Times New Roman"/>
          <w:sz w:val="24"/>
          <w:szCs w:val="24"/>
        </w:rPr>
        <w:t xml:space="preserve"> излагать свои мысли. Контрольная работа состоит из текстовой части и задач. Изложение каждого теоретического вопроса  должно носить последовательный характер. Рекомендует</w:t>
      </w:r>
      <w:r w:rsidR="00160914" w:rsidRPr="006E6027">
        <w:rPr>
          <w:rFonts w:ascii="Times New Roman" w:hAnsi="Times New Roman" w:cs="Times New Roman"/>
          <w:sz w:val="24"/>
          <w:szCs w:val="24"/>
        </w:rPr>
        <w:t>ся при</w:t>
      </w:r>
      <w:r w:rsidRPr="006E6027">
        <w:rPr>
          <w:rFonts w:ascii="Times New Roman" w:hAnsi="Times New Roman" w:cs="Times New Roman"/>
          <w:sz w:val="24"/>
          <w:szCs w:val="24"/>
        </w:rPr>
        <w:t xml:space="preserve"> выполнении работы ответы иллюстрировать схемами, таблицами, приводить примеры из деятельности предприятий. </w:t>
      </w:r>
    </w:p>
    <w:p w:rsidR="00475139" w:rsidRDefault="00475139" w:rsidP="006E6027">
      <w:pPr>
        <w:spacing w:after="0" w:line="240" w:lineRule="auto"/>
        <w:ind w:firstLine="709"/>
        <w:jc w:val="both"/>
        <w:rPr>
          <w:rFonts w:ascii="Times New Roman" w:hAnsi="Times New Roman" w:cs="Times New Roman"/>
          <w:sz w:val="24"/>
          <w:szCs w:val="24"/>
        </w:rPr>
      </w:pPr>
    </w:p>
    <w:p w:rsidR="00F15336" w:rsidRPr="006E6027" w:rsidRDefault="00F15336"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Контрольная работа должна быть правильно оформлена, написана правильно без произвольных сокращений, страницы должны быть пронумерова</w:t>
      </w:r>
      <w:r w:rsidR="0053313A" w:rsidRPr="006E6027">
        <w:rPr>
          <w:rFonts w:ascii="Times New Roman" w:hAnsi="Times New Roman" w:cs="Times New Roman"/>
          <w:sz w:val="24"/>
          <w:szCs w:val="24"/>
        </w:rPr>
        <w:t>ны.</w:t>
      </w:r>
    </w:p>
    <w:p w:rsidR="00475139" w:rsidRDefault="00475139" w:rsidP="006E6027">
      <w:pPr>
        <w:spacing w:after="0" w:line="240" w:lineRule="auto"/>
        <w:ind w:firstLine="709"/>
        <w:jc w:val="both"/>
        <w:rPr>
          <w:rFonts w:ascii="Times New Roman" w:hAnsi="Times New Roman" w:cs="Times New Roman"/>
          <w:sz w:val="24"/>
          <w:szCs w:val="24"/>
        </w:rPr>
      </w:pPr>
    </w:p>
    <w:p w:rsidR="0053313A" w:rsidRPr="006E6027" w:rsidRDefault="0053313A"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После выполнения текстовой части, студенты необходимо решить задачи. Объем контрольной работы не менее 22-24 страниц школьной тетради. В конце работы приводится список используемой литературы, ставится дата выполнения работы. Не зачтенная работа подлежит доработке в соответствии требования рецензента. </w:t>
      </w:r>
      <w:proofErr w:type="gramStart"/>
      <w:r w:rsidRPr="006E6027">
        <w:rPr>
          <w:rFonts w:ascii="Times New Roman" w:hAnsi="Times New Roman" w:cs="Times New Roman"/>
          <w:sz w:val="24"/>
          <w:szCs w:val="24"/>
        </w:rPr>
        <w:t>Студент, не получивший зачет по контрольной работе к экзамену не допускается</w:t>
      </w:r>
      <w:proofErr w:type="gramEnd"/>
      <w:r w:rsidRPr="006E6027">
        <w:rPr>
          <w:rFonts w:ascii="Times New Roman" w:hAnsi="Times New Roman" w:cs="Times New Roman"/>
          <w:sz w:val="24"/>
          <w:szCs w:val="24"/>
        </w:rPr>
        <w:t>.</w:t>
      </w:r>
    </w:p>
    <w:p w:rsidR="006E6027" w:rsidRDefault="006E6027" w:rsidP="006E6027">
      <w:pPr>
        <w:spacing w:after="0" w:line="240" w:lineRule="auto"/>
        <w:ind w:firstLine="709"/>
        <w:rPr>
          <w:rFonts w:ascii="Times New Roman" w:hAnsi="Times New Roman" w:cs="Times New Roman"/>
          <w:b/>
          <w:sz w:val="24"/>
          <w:szCs w:val="24"/>
        </w:rPr>
      </w:pPr>
    </w:p>
    <w:p w:rsidR="00475139" w:rsidRDefault="00475139" w:rsidP="006E6027">
      <w:pPr>
        <w:pStyle w:val="1"/>
        <w:jc w:val="center"/>
        <w:rPr>
          <w:color w:val="auto"/>
        </w:rPr>
      </w:pPr>
      <w:bookmarkStart w:id="1" w:name="_Toc380407598"/>
    </w:p>
    <w:p w:rsidR="006E6027" w:rsidRPr="006E6027" w:rsidRDefault="006E6027" w:rsidP="006E6027">
      <w:pPr>
        <w:pStyle w:val="1"/>
        <w:jc w:val="center"/>
        <w:rPr>
          <w:color w:val="auto"/>
        </w:rPr>
      </w:pPr>
      <w:r w:rsidRPr="006E6027">
        <w:rPr>
          <w:color w:val="auto"/>
        </w:rPr>
        <w:t>Выбор варианта контрольной работы</w:t>
      </w:r>
      <w:bookmarkEnd w:id="1"/>
    </w:p>
    <w:p w:rsidR="00991776" w:rsidRDefault="00991776" w:rsidP="006E6027">
      <w:pPr>
        <w:spacing w:after="0" w:line="240" w:lineRule="auto"/>
        <w:ind w:firstLine="709"/>
        <w:rPr>
          <w:rFonts w:ascii="Times New Roman" w:hAnsi="Times New Roman" w:cs="Times New Roman"/>
          <w:sz w:val="24"/>
          <w:szCs w:val="24"/>
        </w:rPr>
      </w:pPr>
    </w:p>
    <w:p w:rsidR="0053313A" w:rsidRPr="00475139" w:rsidRDefault="0053313A" w:rsidP="006E6027">
      <w:pPr>
        <w:spacing w:after="0" w:line="240" w:lineRule="auto"/>
        <w:ind w:firstLine="709"/>
        <w:rPr>
          <w:rFonts w:ascii="Times New Roman" w:hAnsi="Times New Roman" w:cs="Times New Roman"/>
          <w:sz w:val="20"/>
          <w:szCs w:val="20"/>
        </w:rPr>
      </w:pPr>
      <w:r w:rsidRPr="00475139">
        <w:rPr>
          <w:rFonts w:ascii="Times New Roman" w:hAnsi="Times New Roman" w:cs="Times New Roman"/>
          <w:sz w:val="20"/>
          <w:szCs w:val="20"/>
        </w:rPr>
        <w:t>Варианты контрольных работ выбираются по начальной букве фамилии  студента согласно приведенной таблице.</w:t>
      </w:r>
    </w:p>
    <w:p w:rsidR="00160914" w:rsidRPr="00475139" w:rsidRDefault="00160914" w:rsidP="006E6027">
      <w:pPr>
        <w:pBdr>
          <w:bar w:val="single" w:sz="4" w:color="auto"/>
        </w:pBdr>
        <w:spacing w:after="0" w:line="240" w:lineRule="auto"/>
        <w:rPr>
          <w:rFonts w:ascii="Times New Roman" w:hAnsi="Times New Roman" w:cs="Times New Roman"/>
          <w:sz w:val="20"/>
          <w:szCs w:val="20"/>
        </w:rPr>
      </w:pPr>
      <w:r w:rsidRPr="00475139">
        <w:rPr>
          <w:rFonts w:ascii="Times New Roman" w:hAnsi="Times New Roman" w:cs="Times New Roman"/>
          <w:sz w:val="20"/>
          <w:szCs w:val="20"/>
        </w:rPr>
        <w:t>Номер  варианта</w:t>
      </w:r>
      <w:r w:rsidRPr="00475139">
        <w:rPr>
          <w:rFonts w:ascii="Times New Roman" w:hAnsi="Times New Roman" w:cs="Times New Roman"/>
          <w:sz w:val="20"/>
          <w:szCs w:val="20"/>
        </w:rPr>
        <w:tab/>
        <w:t>Начальная  буква</w:t>
      </w:r>
      <w:r w:rsidRPr="00475139">
        <w:rPr>
          <w:rFonts w:ascii="Times New Roman" w:hAnsi="Times New Roman" w:cs="Times New Roman"/>
          <w:sz w:val="20"/>
          <w:szCs w:val="20"/>
        </w:rPr>
        <w:tab/>
        <w:t>Номер варианта</w:t>
      </w:r>
      <w:r w:rsidRPr="00475139">
        <w:rPr>
          <w:rFonts w:ascii="Times New Roman" w:hAnsi="Times New Roman" w:cs="Times New Roman"/>
          <w:sz w:val="20"/>
          <w:szCs w:val="20"/>
        </w:rPr>
        <w:tab/>
      </w:r>
      <w:r w:rsidR="006E6027" w:rsidRPr="00475139">
        <w:rPr>
          <w:rFonts w:ascii="Times New Roman" w:hAnsi="Times New Roman" w:cs="Times New Roman"/>
          <w:sz w:val="20"/>
          <w:szCs w:val="20"/>
        </w:rPr>
        <w:t xml:space="preserve">              </w:t>
      </w:r>
      <w:r w:rsidRPr="00475139">
        <w:rPr>
          <w:rFonts w:ascii="Times New Roman" w:hAnsi="Times New Roman" w:cs="Times New Roman"/>
          <w:sz w:val="20"/>
          <w:szCs w:val="20"/>
        </w:rPr>
        <w:t xml:space="preserve">Начальная буква </w:t>
      </w:r>
    </w:p>
    <w:p w:rsidR="00160914" w:rsidRPr="00475139" w:rsidRDefault="00160914" w:rsidP="006E6027">
      <w:pPr>
        <w:pBdr>
          <w:bar w:val="single" w:sz="4" w:color="auto"/>
        </w:pBdr>
        <w:tabs>
          <w:tab w:val="left" w:pos="708"/>
          <w:tab w:val="left" w:pos="2970"/>
          <w:tab w:val="left" w:pos="7050"/>
        </w:tabs>
        <w:spacing w:after="0" w:line="240" w:lineRule="auto"/>
        <w:rPr>
          <w:rFonts w:ascii="Times New Roman" w:hAnsi="Times New Roman" w:cs="Times New Roman"/>
          <w:sz w:val="20"/>
          <w:szCs w:val="20"/>
        </w:rPr>
      </w:pPr>
      <w:r w:rsidRPr="00475139">
        <w:rPr>
          <w:rFonts w:ascii="Times New Roman" w:hAnsi="Times New Roman" w:cs="Times New Roman"/>
          <w:sz w:val="20"/>
          <w:szCs w:val="20"/>
        </w:rPr>
        <w:tab/>
        <w:t xml:space="preserve">                                     Фамилии                                                                    </w:t>
      </w:r>
      <w:proofErr w:type="gramStart"/>
      <w:r w:rsidRPr="00475139">
        <w:rPr>
          <w:rFonts w:ascii="Times New Roman" w:hAnsi="Times New Roman" w:cs="Times New Roman"/>
          <w:sz w:val="20"/>
          <w:szCs w:val="20"/>
        </w:rPr>
        <w:t>Фамилии</w:t>
      </w:r>
      <w:proofErr w:type="gramEnd"/>
    </w:p>
    <w:p w:rsidR="00160914" w:rsidRPr="00475139" w:rsidRDefault="00160914" w:rsidP="006E6027">
      <w:pPr>
        <w:pBdr>
          <w:bar w:val="single" w:sz="4" w:color="auto"/>
        </w:pBdr>
        <w:tabs>
          <w:tab w:val="left" w:pos="708"/>
          <w:tab w:val="left" w:pos="3210"/>
          <w:tab w:val="left" w:pos="5640"/>
          <w:tab w:val="left" w:pos="7845"/>
        </w:tabs>
        <w:spacing w:after="0" w:line="240" w:lineRule="auto"/>
        <w:rPr>
          <w:rFonts w:ascii="Times New Roman" w:hAnsi="Times New Roman" w:cs="Times New Roman"/>
          <w:sz w:val="20"/>
          <w:szCs w:val="20"/>
        </w:rPr>
      </w:pPr>
      <w:r w:rsidRPr="00475139">
        <w:rPr>
          <w:rFonts w:ascii="Times New Roman" w:hAnsi="Times New Roman" w:cs="Times New Roman"/>
          <w:sz w:val="20"/>
          <w:szCs w:val="20"/>
        </w:rPr>
        <w:t>1</w:t>
      </w:r>
      <w:proofErr w:type="gramStart"/>
      <w:r w:rsidRPr="00475139">
        <w:rPr>
          <w:rFonts w:ascii="Times New Roman" w:hAnsi="Times New Roman" w:cs="Times New Roman"/>
          <w:sz w:val="20"/>
          <w:szCs w:val="20"/>
        </w:rPr>
        <w:tab/>
        <w:t xml:space="preserve">                                          А</w:t>
      </w:r>
      <w:proofErr w:type="gramEnd"/>
      <w:r w:rsidRPr="00475139">
        <w:rPr>
          <w:rFonts w:ascii="Times New Roman" w:hAnsi="Times New Roman" w:cs="Times New Roman"/>
          <w:sz w:val="20"/>
          <w:szCs w:val="20"/>
        </w:rPr>
        <w:t xml:space="preserve"> Х</w:t>
      </w:r>
      <w:r w:rsidRPr="00475139">
        <w:rPr>
          <w:rFonts w:ascii="Times New Roman" w:hAnsi="Times New Roman" w:cs="Times New Roman"/>
          <w:sz w:val="20"/>
          <w:szCs w:val="20"/>
        </w:rPr>
        <w:tab/>
        <w:t xml:space="preserve">                                       11                              </w:t>
      </w:r>
      <w:r w:rsidR="00716406" w:rsidRPr="00475139">
        <w:rPr>
          <w:rFonts w:ascii="Times New Roman" w:hAnsi="Times New Roman" w:cs="Times New Roman"/>
          <w:sz w:val="20"/>
          <w:szCs w:val="20"/>
        </w:rPr>
        <w:t xml:space="preserve">    Л </w:t>
      </w:r>
    </w:p>
    <w:p w:rsidR="00160914" w:rsidRPr="00475139" w:rsidRDefault="00160914" w:rsidP="006E6027">
      <w:pPr>
        <w:pBdr>
          <w:bar w:val="single" w:sz="4" w:color="auto"/>
        </w:pBdr>
        <w:tabs>
          <w:tab w:val="left" w:pos="708"/>
          <w:tab w:val="left" w:pos="3210"/>
          <w:tab w:val="left" w:pos="7095"/>
        </w:tabs>
        <w:spacing w:after="0" w:line="240" w:lineRule="auto"/>
        <w:rPr>
          <w:rFonts w:ascii="Times New Roman" w:hAnsi="Times New Roman" w:cs="Times New Roman"/>
          <w:sz w:val="20"/>
          <w:szCs w:val="20"/>
        </w:rPr>
      </w:pPr>
      <w:r w:rsidRPr="00475139">
        <w:rPr>
          <w:rFonts w:ascii="Times New Roman" w:hAnsi="Times New Roman" w:cs="Times New Roman"/>
          <w:sz w:val="20"/>
          <w:szCs w:val="20"/>
        </w:rPr>
        <w:t>2</w:t>
      </w:r>
      <w:r w:rsidRPr="00475139">
        <w:rPr>
          <w:rFonts w:ascii="Times New Roman" w:hAnsi="Times New Roman" w:cs="Times New Roman"/>
          <w:sz w:val="20"/>
          <w:szCs w:val="20"/>
        </w:rPr>
        <w:tab/>
        <w:t xml:space="preserve">                                          Б </w:t>
      </w:r>
      <w:proofErr w:type="gramStart"/>
      <w:r w:rsidRPr="00475139">
        <w:rPr>
          <w:rFonts w:ascii="Times New Roman" w:hAnsi="Times New Roman" w:cs="Times New Roman"/>
          <w:sz w:val="20"/>
          <w:szCs w:val="20"/>
        </w:rPr>
        <w:t>Ц</w:t>
      </w:r>
      <w:proofErr w:type="gramEnd"/>
      <w:r w:rsidRPr="00475139">
        <w:rPr>
          <w:rFonts w:ascii="Times New Roman" w:hAnsi="Times New Roman" w:cs="Times New Roman"/>
          <w:sz w:val="20"/>
          <w:szCs w:val="20"/>
        </w:rPr>
        <w:tab/>
        <w:t xml:space="preserve">                                       12</w:t>
      </w:r>
      <w:r w:rsidR="00716406" w:rsidRPr="00475139">
        <w:rPr>
          <w:rFonts w:ascii="Times New Roman" w:hAnsi="Times New Roman" w:cs="Times New Roman"/>
          <w:sz w:val="20"/>
          <w:szCs w:val="20"/>
        </w:rPr>
        <w:tab/>
        <w:t>М</w:t>
      </w:r>
    </w:p>
    <w:p w:rsidR="00160914" w:rsidRPr="00475139" w:rsidRDefault="00160914" w:rsidP="006E6027">
      <w:pPr>
        <w:pBdr>
          <w:bar w:val="single" w:sz="4" w:color="auto"/>
        </w:pBdr>
        <w:tabs>
          <w:tab w:val="left" w:pos="708"/>
          <w:tab w:val="left" w:pos="3210"/>
          <w:tab w:val="left" w:pos="7095"/>
        </w:tabs>
        <w:spacing w:after="0" w:line="240" w:lineRule="auto"/>
        <w:rPr>
          <w:rFonts w:ascii="Times New Roman" w:hAnsi="Times New Roman" w:cs="Times New Roman"/>
          <w:sz w:val="20"/>
          <w:szCs w:val="20"/>
        </w:rPr>
      </w:pPr>
      <w:r w:rsidRPr="00475139">
        <w:rPr>
          <w:rFonts w:ascii="Times New Roman" w:hAnsi="Times New Roman" w:cs="Times New Roman"/>
          <w:sz w:val="20"/>
          <w:szCs w:val="20"/>
        </w:rPr>
        <w:t>3</w:t>
      </w:r>
      <w:proofErr w:type="gramStart"/>
      <w:r w:rsidRPr="00475139">
        <w:rPr>
          <w:rFonts w:ascii="Times New Roman" w:hAnsi="Times New Roman" w:cs="Times New Roman"/>
          <w:sz w:val="20"/>
          <w:szCs w:val="20"/>
        </w:rPr>
        <w:tab/>
        <w:t xml:space="preserve">                                            В</w:t>
      </w:r>
      <w:proofErr w:type="gramEnd"/>
      <w:r w:rsidRPr="00475139">
        <w:rPr>
          <w:rFonts w:ascii="Times New Roman" w:hAnsi="Times New Roman" w:cs="Times New Roman"/>
          <w:sz w:val="20"/>
          <w:szCs w:val="20"/>
        </w:rPr>
        <w:tab/>
        <w:t xml:space="preserve">                                       13</w:t>
      </w:r>
      <w:r w:rsidR="00716406" w:rsidRPr="00475139">
        <w:rPr>
          <w:rFonts w:ascii="Times New Roman" w:hAnsi="Times New Roman" w:cs="Times New Roman"/>
          <w:sz w:val="20"/>
          <w:szCs w:val="20"/>
        </w:rPr>
        <w:tab/>
        <w:t>Н</w:t>
      </w:r>
    </w:p>
    <w:p w:rsidR="00160914" w:rsidRPr="00475139" w:rsidRDefault="00160914" w:rsidP="006E6027">
      <w:pPr>
        <w:pBdr>
          <w:bar w:val="single" w:sz="4" w:color="auto"/>
        </w:pBdr>
        <w:tabs>
          <w:tab w:val="left" w:pos="708"/>
          <w:tab w:val="left" w:pos="3210"/>
          <w:tab w:val="left" w:pos="7095"/>
        </w:tabs>
        <w:spacing w:after="0" w:line="240" w:lineRule="auto"/>
        <w:rPr>
          <w:rFonts w:ascii="Times New Roman" w:hAnsi="Times New Roman" w:cs="Times New Roman"/>
          <w:sz w:val="20"/>
          <w:szCs w:val="20"/>
        </w:rPr>
      </w:pPr>
      <w:r w:rsidRPr="00475139">
        <w:rPr>
          <w:rFonts w:ascii="Times New Roman" w:hAnsi="Times New Roman" w:cs="Times New Roman"/>
          <w:sz w:val="20"/>
          <w:szCs w:val="20"/>
        </w:rPr>
        <w:t>4</w:t>
      </w:r>
      <w:r w:rsidRPr="00475139">
        <w:rPr>
          <w:rFonts w:ascii="Times New Roman" w:hAnsi="Times New Roman" w:cs="Times New Roman"/>
          <w:sz w:val="20"/>
          <w:szCs w:val="20"/>
        </w:rPr>
        <w:tab/>
        <w:t xml:space="preserve">                                          Г, Ч</w:t>
      </w:r>
      <w:r w:rsidRPr="00475139">
        <w:rPr>
          <w:rFonts w:ascii="Times New Roman" w:hAnsi="Times New Roman" w:cs="Times New Roman"/>
          <w:sz w:val="20"/>
          <w:szCs w:val="20"/>
        </w:rPr>
        <w:tab/>
        <w:t xml:space="preserve">                                       14</w:t>
      </w:r>
      <w:proofErr w:type="gramStart"/>
      <w:r w:rsidR="00716406" w:rsidRPr="00475139">
        <w:rPr>
          <w:rFonts w:ascii="Times New Roman" w:hAnsi="Times New Roman" w:cs="Times New Roman"/>
          <w:sz w:val="20"/>
          <w:szCs w:val="20"/>
        </w:rPr>
        <w:tab/>
        <w:t>О</w:t>
      </w:r>
      <w:proofErr w:type="gramEnd"/>
    </w:p>
    <w:p w:rsidR="00160914" w:rsidRPr="00475139" w:rsidRDefault="00160914" w:rsidP="006E6027">
      <w:pPr>
        <w:pBdr>
          <w:bar w:val="single" w:sz="4" w:color="auto"/>
        </w:pBdr>
        <w:tabs>
          <w:tab w:val="left" w:pos="708"/>
          <w:tab w:val="left" w:pos="3210"/>
          <w:tab w:val="left" w:pos="7095"/>
        </w:tabs>
        <w:spacing w:after="0" w:line="240" w:lineRule="auto"/>
        <w:rPr>
          <w:rFonts w:ascii="Times New Roman" w:hAnsi="Times New Roman" w:cs="Times New Roman"/>
          <w:sz w:val="20"/>
          <w:szCs w:val="20"/>
        </w:rPr>
      </w:pPr>
      <w:r w:rsidRPr="00475139">
        <w:rPr>
          <w:rFonts w:ascii="Times New Roman" w:hAnsi="Times New Roman" w:cs="Times New Roman"/>
          <w:sz w:val="20"/>
          <w:szCs w:val="20"/>
        </w:rPr>
        <w:t>5</w:t>
      </w:r>
      <w:r w:rsidRPr="00475139">
        <w:rPr>
          <w:rFonts w:ascii="Times New Roman" w:hAnsi="Times New Roman" w:cs="Times New Roman"/>
          <w:sz w:val="20"/>
          <w:szCs w:val="20"/>
        </w:rPr>
        <w:tab/>
        <w:t xml:space="preserve">                                           Д</w:t>
      </w:r>
      <w:r w:rsidRPr="00475139">
        <w:rPr>
          <w:rFonts w:ascii="Times New Roman" w:hAnsi="Times New Roman" w:cs="Times New Roman"/>
          <w:sz w:val="20"/>
          <w:szCs w:val="20"/>
        </w:rPr>
        <w:tab/>
        <w:t xml:space="preserve">                                       15</w:t>
      </w:r>
      <w:r w:rsidR="00716406" w:rsidRPr="00475139">
        <w:rPr>
          <w:rFonts w:ascii="Times New Roman" w:hAnsi="Times New Roman" w:cs="Times New Roman"/>
          <w:sz w:val="20"/>
          <w:szCs w:val="20"/>
        </w:rPr>
        <w:tab/>
      </w:r>
      <w:proofErr w:type="gramStart"/>
      <w:r w:rsidR="00716406" w:rsidRPr="00475139">
        <w:rPr>
          <w:rFonts w:ascii="Times New Roman" w:hAnsi="Times New Roman" w:cs="Times New Roman"/>
          <w:sz w:val="20"/>
          <w:szCs w:val="20"/>
        </w:rPr>
        <w:t>П</w:t>
      </w:r>
      <w:proofErr w:type="gramEnd"/>
    </w:p>
    <w:p w:rsidR="00160914" w:rsidRPr="00475139" w:rsidRDefault="00160914" w:rsidP="006E6027">
      <w:pPr>
        <w:pBdr>
          <w:bar w:val="single" w:sz="4" w:color="auto"/>
        </w:pBdr>
        <w:tabs>
          <w:tab w:val="left" w:pos="708"/>
          <w:tab w:val="left" w:pos="3210"/>
          <w:tab w:val="left" w:pos="7095"/>
        </w:tabs>
        <w:spacing w:after="0" w:line="240" w:lineRule="auto"/>
        <w:rPr>
          <w:rFonts w:ascii="Times New Roman" w:hAnsi="Times New Roman" w:cs="Times New Roman"/>
          <w:sz w:val="20"/>
          <w:szCs w:val="20"/>
        </w:rPr>
      </w:pPr>
      <w:r w:rsidRPr="00475139">
        <w:rPr>
          <w:rFonts w:ascii="Times New Roman" w:hAnsi="Times New Roman" w:cs="Times New Roman"/>
          <w:sz w:val="20"/>
          <w:szCs w:val="20"/>
        </w:rPr>
        <w:t>6</w:t>
      </w:r>
      <w:r w:rsidRPr="00475139">
        <w:rPr>
          <w:rFonts w:ascii="Times New Roman" w:hAnsi="Times New Roman" w:cs="Times New Roman"/>
          <w:sz w:val="20"/>
          <w:szCs w:val="20"/>
        </w:rPr>
        <w:tab/>
        <w:t xml:space="preserve">                                          Е</w:t>
      </w:r>
      <w:proofErr w:type="gramStart"/>
      <w:r w:rsidRPr="00475139">
        <w:rPr>
          <w:rFonts w:ascii="Times New Roman" w:hAnsi="Times New Roman" w:cs="Times New Roman"/>
          <w:sz w:val="20"/>
          <w:szCs w:val="20"/>
        </w:rPr>
        <w:t>,Ш</w:t>
      </w:r>
      <w:proofErr w:type="gramEnd"/>
      <w:r w:rsidRPr="00475139">
        <w:rPr>
          <w:rFonts w:ascii="Times New Roman" w:hAnsi="Times New Roman" w:cs="Times New Roman"/>
          <w:sz w:val="20"/>
          <w:szCs w:val="20"/>
        </w:rPr>
        <w:tab/>
        <w:t xml:space="preserve">                                       16</w:t>
      </w:r>
      <w:r w:rsidR="00716406" w:rsidRPr="00475139">
        <w:rPr>
          <w:rFonts w:ascii="Times New Roman" w:hAnsi="Times New Roman" w:cs="Times New Roman"/>
          <w:sz w:val="20"/>
          <w:szCs w:val="20"/>
        </w:rPr>
        <w:tab/>
        <w:t>Р</w:t>
      </w:r>
    </w:p>
    <w:p w:rsidR="00160914" w:rsidRPr="00475139" w:rsidRDefault="00160914" w:rsidP="006E6027">
      <w:pPr>
        <w:pBdr>
          <w:bar w:val="single" w:sz="4" w:color="auto"/>
        </w:pBdr>
        <w:tabs>
          <w:tab w:val="left" w:pos="708"/>
          <w:tab w:val="left" w:pos="3210"/>
          <w:tab w:val="left" w:pos="7095"/>
        </w:tabs>
        <w:spacing w:after="0" w:line="240" w:lineRule="auto"/>
        <w:rPr>
          <w:rFonts w:ascii="Times New Roman" w:hAnsi="Times New Roman" w:cs="Times New Roman"/>
          <w:sz w:val="20"/>
          <w:szCs w:val="20"/>
        </w:rPr>
      </w:pPr>
      <w:r w:rsidRPr="00475139">
        <w:rPr>
          <w:rFonts w:ascii="Times New Roman" w:hAnsi="Times New Roman" w:cs="Times New Roman"/>
          <w:sz w:val="20"/>
          <w:szCs w:val="20"/>
        </w:rPr>
        <w:t>7</w:t>
      </w:r>
      <w:r w:rsidRPr="00475139">
        <w:rPr>
          <w:rFonts w:ascii="Times New Roman" w:hAnsi="Times New Roman" w:cs="Times New Roman"/>
          <w:sz w:val="20"/>
          <w:szCs w:val="20"/>
        </w:rPr>
        <w:tab/>
        <w:t xml:space="preserve">                                         Ж,Щ</w:t>
      </w:r>
      <w:r w:rsidRPr="00475139">
        <w:rPr>
          <w:rFonts w:ascii="Times New Roman" w:hAnsi="Times New Roman" w:cs="Times New Roman"/>
          <w:sz w:val="20"/>
          <w:szCs w:val="20"/>
        </w:rPr>
        <w:tab/>
        <w:t xml:space="preserve">                                       17</w:t>
      </w:r>
      <w:proofErr w:type="gramStart"/>
      <w:r w:rsidR="00716406" w:rsidRPr="00475139">
        <w:rPr>
          <w:rFonts w:ascii="Times New Roman" w:hAnsi="Times New Roman" w:cs="Times New Roman"/>
          <w:sz w:val="20"/>
          <w:szCs w:val="20"/>
        </w:rPr>
        <w:tab/>
        <w:t>С</w:t>
      </w:r>
      <w:proofErr w:type="gramEnd"/>
    </w:p>
    <w:p w:rsidR="00160914" w:rsidRPr="00475139" w:rsidRDefault="00160914" w:rsidP="006E6027">
      <w:pPr>
        <w:pBdr>
          <w:bar w:val="single" w:sz="4" w:color="auto"/>
        </w:pBdr>
        <w:tabs>
          <w:tab w:val="left" w:pos="708"/>
          <w:tab w:val="left" w:pos="1416"/>
          <w:tab w:val="left" w:pos="2124"/>
          <w:tab w:val="left" w:pos="2832"/>
          <w:tab w:val="left" w:pos="3540"/>
          <w:tab w:val="left" w:pos="4248"/>
          <w:tab w:val="left" w:pos="4956"/>
          <w:tab w:val="left" w:pos="7095"/>
        </w:tabs>
        <w:spacing w:after="0" w:line="240" w:lineRule="auto"/>
        <w:rPr>
          <w:rFonts w:ascii="Times New Roman" w:hAnsi="Times New Roman" w:cs="Times New Roman"/>
          <w:sz w:val="20"/>
          <w:szCs w:val="20"/>
        </w:rPr>
      </w:pPr>
      <w:r w:rsidRPr="00475139">
        <w:rPr>
          <w:rFonts w:ascii="Times New Roman" w:hAnsi="Times New Roman" w:cs="Times New Roman"/>
          <w:sz w:val="20"/>
          <w:szCs w:val="20"/>
        </w:rPr>
        <w:t>8</w:t>
      </w:r>
      <w:r w:rsidRPr="00475139">
        <w:rPr>
          <w:rFonts w:ascii="Times New Roman" w:hAnsi="Times New Roman" w:cs="Times New Roman"/>
          <w:sz w:val="20"/>
          <w:szCs w:val="20"/>
        </w:rPr>
        <w:tab/>
      </w:r>
      <w:r w:rsidRPr="00475139">
        <w:rPr>
          <w:rFonts w:ascii="Times New Roman" w:hAnsi="Times New Roman" w:cs="Times New Roman"/>
          <w:sz w:val="20"/>
          <w:szCs w:val="20"/>
        </w:rPr>
        <w:tab/>
      </w:r>
      <w:r w:rsidRPr="00475139">
        <w:rPr>
          <w:rFonts w:ascii="Times New Roman" w:hAnsi="Times New Roman" w:cs="Times New Roman"/>
          <w:sz w:val="20"/>
          <w:szCs w:val="20"/>
        </w:rPr>
        <w:tab/>
      </w:r>
      <w:r w:rsidRPr="00475139">
        <w:rPr>
          <w:rFonts w:ascii="Times New Roman" w:hAnsi="Times New Roman" w:cs="Times New Roman"/>
          <w:sz w:val="20"/>
          <w:szCs w:val="20"/>
        </w:rPr>
        <w:tab/>
        <w:t>З</w:t>
      </w:r>
      <w:r w:rsidRPr="00475139">
        <w:rPr>
          <w:rFonts w:ascii="Times New Roman" w:hAnsi="Times New Roman" w:cs="Times New Roman"/>
          <w:sz w:val="20"/>
          <w:szCs w:val="20"/>
        </w:rPr>
        <w:tab/>
      </w:r>
      <w:r w:rsidRPr="00475139">
        <w:rPr>
          <w:rFonts w:ascii="Times New Roman" w:hAnsi="Times New Roman" w:cs="Times New Roman"/>
          <w:sz w:val="20"/>
          <w:szCs w:val="20"/>
        </w:rPr>
        <w:tab/>
      </w:r>
      <w:r w:rsidRPr="00475139">
        <w:rPr>
          <w:rFonts w:ascii="Times New Roman" w:hAnsi="Times New Roman" w:cs="Times New Roman"/>
          <w:sz w:val="20"/>
          <w:szCs w:val="20"/>
        </w:rPr>
        <w:tab/>
        <w:t xml:space="preserve">    18</w:t>
      </w:r>
      <w:proofErr w:type="gramStart"/>
      <w:r w:rsidR="00716406" w:rsidRPr="00475139">
        <w:rPr>
          <w:rFonts w:ascii="Times New Roman" w:hAnsi="Times New Roman" w:cs="Times New Roman"/>
          <w:sz w:val="20"/>
          <w:szCs w:val="20"/>
        </w:rPr>
        <w:tab/>
        <w:t>Т</w:t>
      </w:r>
      <w:proofErr w:type="gramEnd"/>
    </w:p>
    <w:p w:rsidR="00160914" w:rsidRPr="00475139" w:rsidRDefault="00160914" w:rsidP="006E6027">
      <w:pPr>
        <w:pBdr>
          <w:bar w:val="single" w:sz="4" w:color="auto"/>
        </w:pBdr>
        <w:tabs>
          <w:tab w:val="left" w:pos="708"/>
          <w:tab w:val="left" w:pos="3210"/>
          <w:tab w:val="left" w:pos="7095"/>
        </w:tabs>
        <w:spacing w:after="0" w:line="240" w:lineRule="auto"/>
        <w:rPr>
          <w:rFonts w:ascii="Times New Roman" w:hAnsi="Times New Roman" w:cs="Times New Roman"/>
          <w:sz w:val="20"/>
          <w:szCs w:val="20"/>
        </w:rPr>
      </w:pPr>
      <w:r w:rsidRPr="00475139">
        <w:rPr>
          <w:rFonts w:ascii="Times New Roman" w:hAnsi="Times New Roman" w:cs="Times New Roman"/>
          <w:sz w:val="20"/>
          <w:szCs w:val="20"/>
        </w:rPr>
        <w:t>9</w:t>
      </w:r>
      <w:r w:rsidRPr="00475139">
        <w:rPr>
          <w:rFonts w:ascii="Times New Roman" w:hAnsi="Times New Roman" w:cs="Times New Roman"/>
          <w:sz w:val="20"/>
          <w:szCs w:val="20"/>
        </w:rPr>
        <w:tab/>
        <w:t xml:space="preserve">                                          И</w:t>
      </w:r>
      <w:proofErr w:type="gramStart"/>
      <w:r w:rsidRPr="00475139">
        <w:rPr>
          <w:rFonts w:ascii="Times New Roman" w:hAnsi="Times New Roman" w:cs="Times New Roman"/>
          <w:sz w:val="20"/>
          <w:szCs w:val="20"/>
        </w:rPr>
        <w:t>,Э</w:t>
      </w:r>
      <w:proofErr w:type="gramEnd"/>
      <w:r w:rsidRPr="00475139">
        <w:rPr>
          <w:rFonts w:ascii="Times New Roman" w:hAnsi="Times New Roman" w:cs="Times New Roman"/>
          <w:sz w:val="20"/>
          <w:szCs w:val="20"/>
        </w:rPr>
        <w:tab/>
        <w:t xml:space="preserve">                                       19</w:t>
      </w:r>
      <w:r w:rsidR="00716406" w:rsidRPr="00475139">
        <w:rPr>
          <w:rFonts w:ascii="Times New Roman" w:hAnsi="Times New Roman" w:cs="Times New Roman"/>
          <w:sz w:val="20"/>
          <w:szCs w:val="20"/>
        </w:rPr>
        <w:tab/>
        <w:t>У,Ю</w:t>
      </w:r>
    </w:p>
    <w:p w:rsidR="00160914" w:rsidRPr="00475139" w:rsidRDefault="00160914" w:rsidP="006E6027">
      <w:pPr>
        <w:pBdr>
          <w:bar w:val="single" w:sz="4" w:color="auto"/>
        </w:pBdr>
        <w:tabs>
          <w:tab w:val="left" w:pos="708"/>
          <w:tab w:val="left" w:pos="3210"/>
          <w:tab w:val="left" w:pos="7095"/>
        </w:tabs>
        <w:spacing w:after="0" w:line="240" w:lineRule="auto"/>
        <w:rPr>
          <w:rFonts w:ascii="Times New Roman" w:hAnsi="Times New Roman" w:cs="Times New Roman"/>
          <w:sz w:val="20"/>
          <w:szCs w:val="20"/>
        </w:rPr>
      </w:pPr>
      <w:r w:rsidRPr="00475139">
        <w:rPr>
          <w:rFonts w:ascii="Times New Roman" w:hAnsi="Times New Roman" w:cs="Times New Roman"/>
          <w:sz w:val="20"/>
          <w:szCs w:val="20"/>
        </w:rPr>
        <w:t>10</w:t>
      </w:r>
      <w:r w:rsidRPr="00475139">
        <w:rPr>
          <w:rFonts w:ascii="Times New Roman" w:hAnsi="Times New Roman" w:cs="Times New Roman"/>
          <w:sz w:val="20"/>
          <w:szCs w:val="20"/>
        </w:rPr>
        <w:tab/>
        <w:t xml:space="preserve">                                            К</w:t>
      </w:r>
      <w:r w:rsidRPr="00475139">
        <w:rPr>
          <w:rFonts w:ascii="Times New Roman" w:hAnsi="Times New Roman" w:cs="Times New Roman"/>
          <w:sz w:val="20"/>
          <w:szCs w:val="20"/>
        </w:rPr>
        <w:tab/>
        <w:t xml:space="preserve">                                       20</w:t>
      </w:r>
      <w:r w:rsidR="00716406" w:rsidRPr="00475139">
        <w:rPr>
          <w:rFonts w:ascii="Times New Roman" w:hAnsi="Times New Roman" w:cs="Times New Roman"/>
          <w:sz w:val="20"/>
          <w:szCs w:val="20"/>
        </w:rPr>
        <w:tab/>
        <w:t>Ф</w:t>
      </w:r>
      <w:proofErr w:type="gramStart"/>
      <w:r w:rsidR="00716406" w:rsidRPr="00475139">
        <w:rPr>
          <w:rFonts w:ascii="Times New Roman" w:hAnsi="Times New Roman" w:cs="Times New Roman"/>
          <w:sz w:val="20"/>
          <w:szCs w:val="20"/>
        </w:rPr>
        <w:t>,Я</w:t>
      </w:r>
      <w:proofErr w:type="gramEnd"/>
    </w:p>
    <w:p w:rsidR="00160914" w:rsidRPr="006E6027" w:rsidRDefault="00160914"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Style w:val="1"/>
        <w:jc w:val="center"/>
        <w:rPr>
          <w:color w:val="auto"/>
        </w:rPr>
      </w:pPr>
      <w:bookmarkStart w:id="2" w:name="_Toc380407599"/>
    </w:p>
    <w:p w:rsidR="00475139" w:rsidRDefault="00475139" w:rsidP="006E6027">
      <w:pPr>
        <w:pStyle w:val="1"/>
        <w:jc w:val="center"/>
        <w:rPr>
          <w:color w:val="auto"/>
        </w:rPr>
      </w:pPr>
    </w:p>
    <w:p w:rsidR="00475139" w:rsidRPr="006E6027" w:rsidRDefault="00475139" w:rsidP="00475139">
      <w:pPr>
        <w:pStyle w:val="1"/>
        <w:jc w:val="center"/>
        <w:rPr>
          <w:color w:val="auto"/>
        </w:rPr>
      </w:pPr>
    </w:p>
    <w:p w:rsidR="00475139" w:rsidRDefault="00475139" w:rsidP="00475139">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Style w:val="1"/>
        <w:jc w:val="center"/>
        <w:rPr>
          <w:color w:val="auto"/>
        </w:rPr>
      </w:pPr>
    </w:p>
    <w:p w:rsidR="00475139" w:rsidRDefault="00475139" w:rsidP="006E6027">
      <w:pPr>
        <w:pStyle w:val="1"/>
        <w:jc w:val="center"/>
        <w:rPr>
          <w:color w:val="auto"/>
        </w:rPr>
      </w:pPr>
    </w:p>
    <w:p w:rsidR="00716406" w:rsidRPr="006E6027" w:rsidRDefault="00716406" w:rsidP="006E6027">
      <w:pPr>
        <w:pStyle w:val="1"/>
        <w:jc w:val="center"/>
        <w:rPr>
          <w:color w:val="auto"/>
        </w:rPr>
      </w:pPr>
      <w:r w:rsidRPr="006E6027">
        <w:rPr>
          <w:color w:val="auto"/>
        </w:rPr>
        <w:t>Теоретические вопросы к контрольной работе</w:t>
      </w:r>
      <w:bookmarkEnd w:id="2"/>
    </w:p>
    <w:p w:rsidR="006E6027" w:rsidRDefault="006E6027"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716406" w:rsidRPr="006E6027" w:rsidRDefault="0071640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w:t>
      </w:r>
      <w:r w:rsidR="008D5236" w:rsidRPr="006E6027">
        <w:rPr>
          <w:rFonts w:ascii="Times New Roman" w:hAnsi="Times New Roman" w:cs="Times New Roman"/>
          <w:sz w:val="24"/>
          <w:szCs w:val="24"/>
        </w:rPr>
        <w:t>.</w:t>
      </w:r>
    </w:p>
    <w:p w:rsidR="00716406" w:rsidRPr="006E6027" w:rsidRDefault="0071640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Виды предпринимательской деятельности.</w:t>
      </w:r>
    </w:p>
    <w:p w:rsidR="00716406" w:rsidRPr="006E6027" w:rsidRDefault="0071640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Классифика</w:t>
      </w:r>
      <w:r w:rsidR="008D5236" w:rsidRPr="006E6027">
        <w:rPr>
          <w:rFonts w:ascii="Times New Roman" w:hAnsi="Times New Roman" w:cs="Times New Roman"/>
          <w:sz w:val="24"/>
          <w:szCs w:val="24"/>
        </w:rPr>
        <w:t>ция и оценка основных производст</w:t>
      </w:r>
      <w:r w:rsidRPr="006E6027">
        <w:rPr>
          <w:rFonts w:ascii="Times New Roman" w:hAnsi="Times New Roman" w:cs="Times New Roman"/>
          <w:sz w:val="24"/>
          <w:szCs w:val="24"/>
        </w:rPr>
        <w:t xml:space="preserve">венных </w:t>
      </w:r>
      <w:r w:rsidR="008D5236" w:rsidRPr="006E6027">
        <w:rPr>
          <w:rFonts w:ascii="Times New Roman" w:hAnsi="Times New Roman" w:cs="Times New Roman"/>
          <w:sz w:val="24"/>
          <w:szCs w:val="24"/>
        </w:rPr>
        <w:t>фондов.</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2.</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Государственная регистрация юридических лиц.</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Амортизация основных производственных фондов.</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3.</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Реорганизация и ликвидация юридических лиц.</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Оборотные средства предприятий.</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4.</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Источник формирования оборотных средств.</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Хозяйственные общества.</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5.</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Хозяйственные товарищества.</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Образование запасов, типы запасов.</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6.</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Малые предприятия, достоинства малого бизнеса.</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Источники финансирования предпринимательской деятельности.</w:t>
      </w: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8D5236" w:rsidRPr="006E6027" w:rsidRDefault="008D523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7.</w:t>
      </w:r>
    </w:p>
    <w:p w:rsidR="008D5236"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Унитарные предприятия.</w:t>
      </w:r>
    </w:p>
    <w:p w:rsidR="00B132A0"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Концерн, как наиболее распространенный вид объединения предприятий.</w:t>
      </w:r>
    </w:p>
    <w:p w:rsidR="00B132A0"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B132A0"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8.</w:t>
      </w:r>
    </w:p>
    <w:p w:rsidR="00B132A0"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Управление предприятием, функции управления.</w:t>
      </w:r>
    </w:p>
    <w:p w:rsidR="00B132A0"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Производственная структура предприятий.</w:t>
      </w:r>
    </w:p>
    <w:p w:rsidR="00B132A0"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B132A0"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9.</w:t>
      </w:r>
    </w:p>
    <w:p w:rsidR="00B132A0"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Варианты укрупнения предприятий.</w:t>
      </w:r>
    </w:p>
    <w:p w:rsidR="00B132A0"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Показатели использования основных производственных фондов.</w:t>
      </w:r>
    </w:p>
    <w:p w:rsidR="00B132A0"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B132A0" w:rsidRPr="006E6027" w:rsidRDefault="00B132A0"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10.</w:t>
      </w:r>
    </w:p>
    <w:p w:rsidR="00B132A0"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Оборотные средства предприятия.</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Цели создания объединений, виды объединений.</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11.</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Кругооборот и показатели оборачиваемости оборотных средств.</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Холдинговые компании.</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lastRenderedPageBreak/>
        <w:t>Вариант 12.</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Предприятие и государство.</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Персонал предприятия.</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13.</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Предприятие и другие субъекты предпринимательской деятельности.</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Нормирование оборотных средств.</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14.</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Учреждение предприятия.</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Способы взаимодействий крупных и малых предприятий.</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15.</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Типы производств и их характеристика.</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Способы получени</w:t>
      </w:r>
      <w:r w:rsidR="00EC3A67" w:rsidRPr="006E6027">
        <w:rPr>
          <w:rFonts w:ascii="Times New Roman" w:hAnsi="Times New Roman" w:cs="Times New Roman"/>
          <w:sz w:val="24"/>
          <w:szCs w:val="24"/>
        </w:rPr>
        <w:t>я предприятием заемных средств.</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16.</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Характеристика издержек предприятия.</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Определения потребности в оборотных средствах.</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17.</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Производительность труда и резервы повышения производительности.</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Классификация предприятий по формам собственности.</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18.</w:t>
      </w:r>
    </w:p>
    <w:p w:rsidR="00A33C31" w:rsidRPr="006E6027" w:rsidRDefault="00A33C31"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Показатели эффективности производства.</w:t>
      </w:r>
    </w:p>
    <w:p w:rsidR="00A33C31" w:rsidRPr="006E6027" w:rsidRDefault="003C6AE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Тарификация труда на предприятии.</w:t>
      </w:r>
    </w:p>
    <w:p w:rsidR="003C6AEC" w:rsidRPr="006E6027" w:rsidRDefault="003C6AE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3C6AEC" w:rsidRPr="006E6027" w:rsidRDefault="003C6AE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19.</w:t>
      </w:r>
    </w:p>
    <w:p w:rsidR="003C6AEC" w:rsidRPr="006E6027" w:rsidRDefault="003C6AE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Конкурентоспособность продукция предприятия.</w:t>
      </w:r>
    </w:p>
    <w:p w:rsidR="003C6AEC" w:rsidRPr="006E6027" w:rsidRDefault="003C6AE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Производственная мощность предприятия.</w:t>
      </w:r>
    </w:p>
    <w:p w:rsidR="003C6AEC" w:rsidRPr="006E6027" w:rsidRDefault="003C6AE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3C6AEC" w:rsidRPr="006E6027" w:rsidRDefault="003C6AE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20.</w:t>
      </w:r>
    </w:p>
    <w:p w:rsidR="003C6AEC" w:rsidRPr="006E6027" w:rsidRDefault="003C6AE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Организация произведенного процесса.</w:t>
      </w:r>
    </w:p>
    <w:p w:rsidR="003C6AEC" w:rsidRDefault="003C6AE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Материальное стимулирование на предприятии.</w:t>
      </w: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75139" w:rsidRPr="006E6027" w:rsidRDefault="0047513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3C6AEC" w:rsidRPr="006E6027" w:rsidRDefault="003C6AE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3C6AEC" w:rsidRPr="006E6027" w:rsidRDefault="003C6AEC" w:rsidP="006E6027">
      <w:pPr>
        <w:pStyle w:val="1"/>
        <w:jc w:val="center"/>
        <w:rPr>
          <w:color w:val="auto"/>
        </w:rPr>
      </w:pPr>
      <w:bookmarkStart w:id="3" w:name="_Toc380407600"/>
      <w:r w:rsidRPr="006E6027">
        <w:rPr>
          <w:color w:val="auto"/>
        </w:rPr>
        <w:lastRenderedPageBreak/>
        <w:t>Задачи для контрольной работы.</w:t>
      </w:r>
      <w:bookmarkEnd w:id="3"/>
    </w:p>
    <w:p w:rsidR="006E6027" w:rsidRDefault="006E6027"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3C6AEC" w:rsidRPr="006E6027" w:rsidRDefault="003C6AE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w:t>
      </w:r>
    </w:p>
    <w:p w:rsidR="003C6AEC" w:rsidRPr="006E6027" w:rsidRDefault="003C6AEC"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А) В первом квартале объем реализованной продукции составил 432 тыс. руб. среднеквартальные остатки оборотных средств составил 36 тыс. руб. Во втором квартале объем реализации увеличится на 15%, а время одного оборота будет сокращено на 3 дня. Определить экономию оборотных сре</w:t>
      </w:r>
      <w:proofErr w:type="gramStart"/>
      <w:r w:rsidRPr="006E6027">
        <w:rPr>
          <w:rFonts w:ascii="Times New Roman" w:hAnsi="Times New Roman" w:cs="Times New Roman"/>
          <w:sz w:val="24"/>
          <w:szCs w:val="24"/>
        </w:rPr>
        <w:t>дств в р</w:t>
      </w:r>
      <w:proofErr w:type="gramEnd"/>
      <w:r w:rsidRPr="006E6027">
        <w:rPr>
          <w:rFonts w:ascii="Times New Roman" w:hAnsi="Times New Roman" w:cs="Times New Roman"/>
          <w:sz w:val="24"/>
          <w:szCs w:val="24"/>
        </w:rPr>
        <w:t>езультате сокращения одного оборота.</w:t>
      </w:r>
    </w:p>
    <w:p w:rsidR="003C6AEC" w:rsidRPr="006E6027" w:rsidRDefault="003C6AEC"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Б) Плановый объем товарной продукции составил 5,9 тыс. руб. что на 4% выше базисного уровня. Базисная численность промышленного производственного персонала -</w:t>
      </w:r>
      <w:r w:rsidR="001C424B" w:rsidRPr="006E6027">
        <w:rPr>
          <w:rFonts w:ascii="Times New Roman" w:hAnsi="Times New Roman" w:cs="Times New Roman"/>
          <w:sz w:val="24"/>
          <w:szCs w:val="24"/>
        </w:rPr>
        <w:t xml:space="preserve">195 человек. Плановая численность ниже базисной  на 1,2%. Рост производительности </w:t>
      </w:r>
      <w:proofErr w:type="gramStart"/>
      <w:r w:rsidR="001C424B" w:rsidRPr="006E6027">
        <w:rPr>
          <w:rFonts w:ascii="Times New Roman" w:hAnsi="Times New Roman" w:cs="Times New Roman"/>
          <w:sz w:val="24"/>
          <w:szCs w:val="24"/>
        </w:rPr>
        <w:t>труда</w:t>
      </w:r>
      <w:proofErr w:type="gramEnd"/>
      <w:r w:rsidR="001C424B" w:rsidRPr="006E6027">
        <w:rPr>
          <w:rFonts w:ascii="Times New Roman" w:hAnsi="Times New Roman" w:cs="Times New Roman"/>
          <w:sz w:val="24"/>
          <w:szCs w:val="24"/>
        </w:rPr>
        <w:t xml:space="preserve"> предусмотренный планом предприятия 5,6%. Будет ли достигнут плановый уровень производительности труда при указанных выше показателях.</w:t>
      </w:r>
    </w:p>
    <w:p w:rsidR="001C424B" w:rsidRPr="006E6027" w:rsidRDefault="001C424B"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1C424B" w:rsidRPr="006E6027" w:rsidRDefault="001C424B"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2.</w:t>
      </w:r>
    </w:p>
    <w:p w:rsidR="001C424B" w:rsidRPr="006E6027" w:rsidRDefault="001C424B"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А) Определить интенсивную, экстенсивную и общую загрузку станка в течени</w:t>
      </w:r>
      <w:proofErr w:type="gramStart"/>
      <w:r w:rsidRPr="006E6027">
        <w:rPr>
          <w:rFonts w:ascii="Times New Roman" w:hAnsi="Times New Roman" w:cs="Times New Roman"/>
          <w:sz w:val="24"/>
          <w:szCs w:val="24"/>
        </w:rPr>
        <w:t>и</w:t>
      </w:r>
      <w:proofErr w:type="gramEnd"/>
      <w:r w:rsidRPr="006E6027">
        <w:rPr>
          <w:rFonts w:ascii="Times New Roman" w:hAnsi="Times New Roman" w:cs="Times New Roman"/>
          <w:sz w:val="24"/>
          <w:szCs w:val="24"/>
        </w:rPr>
        <w:t xml:space="preserve"> месяца при условии что:</w:t>
      </w:r>
    </w:p>
    <w:p w:rsidR="001C424B" w:rsidRPr="006E6027" w:rsidRDefault="001C424B"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-станок работал 2 смены по 8 часов;</w:t>
      </w:r>
    </w:p>
    <w:p w:rsidR="001C424B" w:rsidRPr="006E6027" w:rsidRDefault="001C424B"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lang w:val="uk-UA"/>
        </w:rPr>
      </w:pPr>
      <w:r w:rsidRPr="006E6027">
        <w:rPr>
          <w:rFonts w:ascii="Times New Roman" w:hAnsi="Times New Roman" w:cs="Times New Roman"/>
          <w:sz w:val="24"/>
          <w:szCs w:val="24"/>
        </w:rPr>
        <w:t>-количество рабочих дней в месяце-26, простои по причине планового ремонта составляют 2,8% от номинального фонда;</w:t>
      </w:r>
    </w:p>
    <w:p w:rsidR="001C424B" w:rsidRPr="006E6027" w:rsidRDefault="001C424B"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lang w:val="uk-UA"/>
        </w:rPr>
        <w:t>-</w:t>
      </w:r>
      <w:r w:rsidR="005B66AC" w:rsidRPr="006E6027">
        <w:rPr>
          <w:rFonts w:ascii="Times New Roman" w:hAnsi="Times New Roman" w:cs="Times New Roman"/>
          <w:sz w:val="24"/>
          <w:szCs w:val="24"/>
        </w:rPr>
        <w:t>простои по различным организационно-техническим причинам составили 29 часов;</w:t>
      </w:r>
    </w:p>
    <w:p w:rsidR="005B66AC" w:rsidRPr="006E6027" w:rsidRDefault="005B66AC"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-плановая трудоемкость одной детали 1,5 часа;</w:t>
      </w:r>
    </w:p>
    <w:p w:rsidR="005B66AC" w:rsidRPr="006E6027" w:rsidRDefault="005B66AC"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-фактически изготовлено в течени</w:t>
      </w:r>
      <w:proofErr w:type="gramStart"/>
      <w:r w:rsidRPr="006E6027">
        <w:rPr>
          <w:rFonts w:ascii="Times New Roman" w:hAnsi="Times New Roman" w:cs="Times New Roman"/>
          <w:sz w:val="24"/>
          <w:szCs w:val="24"/>
        </w:rPr>
        <w:t>и</w:t>
      </w:r>
      <w:proofErr w:type="gramEnd"/>
      <w:r w:rsidRPr="006E6027">
        <w:rPr>
          <w:rFonts w:ascii="Times New Roman" w:hAnsi="Times New Roman" w:cs="Times New Roman"/>
          <w:sz w:val="24"/>
          <w:szCs w:val="24"/>
        </w:rPr>
        <w:t xml:space="preserve"> месяца 220 деталей.</w:t>
      </w:r>
    </w:p>
    <w:p w:rsidR="005B66AC" w:rsidRPr="006E6027" w:rsidRDefault="005B66AC"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Б) Норма расхода материала </w:t>
      </w:r>
      <w:r w:rsidR="009F3D96" w:rsidRPr="006E6027">
        <w:rPr>
          <w:rFonts w:ascii="Times New Roman" w:hAnsi="Times New Roman" w:cs="Times New Roman"/>
          <w:sz w:val="24"/>
          <w:szCs w:val="24"/>
        </w:rPr>
        <w:t>на одну тонну продукции 130 кг. Выпускается 2400 тонн продукции в год. Поставка материала осуществляется раз в месяц. Транспортный запас – 3 дня. Определить норматив, если стоимость одной тонны материала 3,8 тыс. руб.</w:t>
      </w:r>
    </w:p>
    <w:p w:rsidR="009F3D96" w:rsidRPr="006E6027" w:rsidRDefault="009F3D9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9F3D96" w:rsidRPr="006E6027" w:rsidRDefault="009F3D96"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3.</w:t>
      </w:r>
    </w:p>
    <w:p w:rsidR="009F3D96" w:rsidRPr="006E6027" w:rsidRDefault="009F3D96"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А) Определить производственную мощность и фактический размер выпуска продукции, если известно, что количество одноименных станков в цехе 30, норма времени на единицу продукции 1,6 часа, режим работы двухсменный, продолжительность смены 8 часов, регламентированные простои 3 % режимного фонда времени, коэффициент использования производственной мощности 0,82, число рабочих дней в году-255.</w:t>
      </w:r>
    </w:p>
    <w:p w:rsidR="00190419" w:rsidRPr="006E6027" w:rsidRDefault="009F3D96"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Б) Предприятие приобрело оборудование стоимостью 340 тыс. руб. затраты на доставку составили 14% от стоимости, </w:t>
      </w:r>
      <w:r w:rsidR="00190419" w:rsidRPr="006E6027">
        <w:rPr>
          <w:rFonts w:ascii="Times New Roman" w:hAnsi="Times New Roman" w:cs="Times New Roman"/>
          <w:sz w:val="24"/>
          <w:szCs w:val="24"/>
        </w:rPr>
        <w:t>затраты на монтаж-10 %. Норма амортизации 12 %. Определить сумму начисленного износа на 5 лет эксплуатации, используя метод убывающего списания и метод линейного списания.</w:t>
      </w:r>
    </w:p>
    <w:p w:rsidR="00190419" w:rsidRPr="006E6027" w:rsidRDefault="00190419"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p>
    <w:p w:rsidR="00190419" w:rsidRPr="006E6027" w:rsidRDefault="0019041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4.</w:t>
      </w:r>
    </w:p>
    <w:p w:rsidR="00190419" w:rsidRPr="006E6027" w:rsidRDefault="00190419"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А) Предприятие произвело продукции</w:t>
      </w:r>
    </w:p>
    <w:p w:rsidR="00190419" w:rsidRPr="006E6027" w:rsidRDefault="00190419"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Вид  А-29 тонн по цене 4500 руб. за тонну</w:t>
      </w:r>
    </w:p>
    <w:p w:rsidR="00190419" w:rsidRPr="006E6027" w:rsidRDefault="00190419"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Вид Б-34 тонны по цене 5140 руб. за тонну</w:t>
      </w:r>
    </w:p>
    <w:p w:rsidR="00190419" w:rsidRPr="006E6027" w:rsidRDefault="00190419"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Вид В-45 тонн по цене 3160 руб. за тонну.</w:t>
      </w:r>
    </w:p>
    <w:p w:rsidR="00190419" w:rsidRPr="006E6027" w:rsidRDefault="00190419"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Стоимость полуфабрикатов 164 тыс. руб. из них 60% для собственного производства. </w:t>
      </w:r>
      <w:proofErr w:type="gramStart"/>
      <w:r w:rsidRPr="006E6027">
        <w:rPr>
          <w:rFonts w:ascii="Times New Roman" w:hAnsi="Times New Roman" w:cs="Times New Roman"/>
          <w:sz w:val="24"/>
          <w:szCs w:val="24"/>
        </w:rPr>
        <w:t xml:space="preserve">Работы промышленного характера 48 тыс. руб. Размер незавершенного производства на начало периода 36 тыс. руб.; на конец периода 34 тыс. руб. Остатки готовой продукции на складе на начало периода 90 тыс. руб. на конец периода 56 тыс. руб. </w:t>
      </w:r>
      <w:r w:rsidR="00B319DC" w:rsidRPr="006E6027">
        <w:rPr>
          <w:rFonts w:ascii="Times New Roman" w:hAnsi="Times New Roman" w:cs="Times New Roman"/>
          <w:sz w:val="24"/>
          <w:szCs w:val="24"/>
        </w:rPr>
        <w:t>Определить объем валовой, реализованной и чистой продукции, если стоимость материальных затрат составляем 48% стоимости товарной продукции.</w:t>
      </w:r>
      <w:proofErr w:type="gramEnd"/>
    </w:p>
    <w:p w:rsidR="00B319DC" w:rsidRPr="006E6027" w:rsidRDefault="00B319DC"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Б) Норма расхода материала 205 кг</w:t>
      </w:r>
      <w:proofErr w:type="gramStart"/>
      <w:r w:rsidRPr="006E6027">
        <w:rPr>
          <w:rFonts w:ascii="Times New Roman" w:hAnsi="Times New Roman" w:cs="Times New Roman"/>
          <w:sz w:val="24"/>
          <w:szCs w:val="24"/>
        </w:rPr>
        <w:t>.</w:t>
      </w:r>
      <w:proofErr w:type="gramEnd"/>
      <w:r w:rsidRPr="006E6027">
        <w:rPr>
          <w:rFonts w:ascii="Times New Roman" w:hAnsi="Times New Roman" w:cs="Times New Roman"/>
          <w:sz w:val="24"/>
          <w:szCs w:val="24"/>
        </w:rPr>
        <w:t xml:space="preserve"> </w:t>
      </w:r>
      <w:proofErr w:type="gramStart"/>
      <w:r w:rsidRPr="006E6027">
        <w:rPr>
          <w:rFonts w:ascii="Times New Roman" w:hAnsi="Times New Roman" w:cs="Times New Roman"/>
          <w:sz w:val="24"/>
          <w:szCs w:val="24"/>
        </w:rPr>
        <w:t>н</w:t>
      </w:r>
      <w:proofErr w:type="gramEnd"/>
      <w:r w:rsidRPr="006E6027">
        <w:rPr>
          <w:rFonts w:ascii="Times New Roman" w:hAnsi="Times New Roman" w:cs="Times New Roman"/>
          <w:sz w:val="24"/>
          <w:szCs w:val="24"/>
        </w:rPr>
        <w:t xml:space="preserve">а одну тонну продукции. Годовой выпуск составляет 720 тонн продукции. Поставки материала осуществляются один раз в квартал. Транспортный запас 2 дня. Время на подготовку материалов к производству три дня. </w:t>
      </w:r>
      <w:r w:rsidRPr="006E6027">
        <w:rPr>
          <w:rFonts w:ascii="Times New Roman" w:hAnsi="Times New Roman" w:cs="Times New Roman"/>
          <w:sz w:val="24"/>
          <w:szCs w:val="24"/>
        </w:rPr>
        <w:lastRenderedPageBreak/>
        <w:t>Определить величину производственного запаса и норматив, если стоимость 1 тонны материала 9.2 тыс. руб.</w:t>
      </w:r>
    </w:p>
    <w:p w:rsidR="006E6027" w:rsidRDefault="006E6027"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B319DC" w:rsidRPr="006E6027" w:rsidRDefault="00EC3A67"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5.</w:t>
      </w:r>
    </w:p>
    <w:p w:rsidR="006E6027" w:rsidRDefault="00EC3A67"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А) Определить изменение на предприятии фондоотдачи, фондоемкости и фондовооруженности  в планируемом году в сравнении с </w:t>
      </w:r>
      <w:proofErr w:type="gramStart"/>
      <w:r w:rsidRPr="006E6027">
        <w:rPr>
          <w:rFonts w:ascii="Times New Roman" w:hAnsi="Times New Roman" w:cs="Times New Roman"/>
          <w:sz w:val="24"/>
          <w:szCs w:val="24"/>
        </w:rPr>
        <w:t>отчетным</w:t>
      </w:r>
      <w:proofErr w:type="gramEnd"/>
      <w:r w:rsidRPr="006E6027">
        <w:rPr>
          <w:rFonts w:ascii="Times New Roman" w:hAnsi="Times New Roman" w:cs="Times New Roman"/>
          <w:sz w:val="24"/>
          <w:szCs w:val="24"/>
        </w:rPr>
        <w:t xml:space="preserve"> при следующих данных - в отчетном году предприятие выпустило продукции на сумму 2178 тыс. руб. среднегодовая стоимость основных производственных фондов составила 1215 тыс. руб. </w:t>
      </w:r>
    </w:p>
    <w:p w:rsidR="006E6027" w:rsidRDefault="00EC3A67"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Численность работников 237 человек.</w:t>
      </w:r>
      <w:r w:rsidR="003C6698" w:rsidRPr="006E6027">
        <w:rPr>
          <w:rFonts w:ascii="Times New Roman" w:hAnsi="Times New Roman" w:cs="Times New Roman"/>
          <w:sz w:val="24"/>
          <w:szCs w:val="24"/>
        </w:rPr>
        <w:tab/>
      </w:r>
    </w:p>
    <w:p w:rsidR="00EC3A67" w:rsidRDefault="00EC3A67"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Стоимость ОПФ на начало планируемого года 1235 тыс. руб. Намечен ввод в действие ОПФ с 3 марта стоимостью 76 тыс. руб., с 27 июля стоимостью 58 тыс. руб., вывод из эксплуатации ОПФ с 1 октября стоимостью 45 тыс. руб.</w:t>
      </w:r>
    </w:p>
    <w:p w:rsidR="00EC3A67" w:rsidRPr="006E6027" w:rsidRDefault="006E6027"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EC3A67" w:rsidRPr="006E6027">
        <w:rPr>
          <w:rFonts w:ascii="Times New Roman" w:hAnsi="Times New Roman" w:cs="Times New Roman"/>
          <w:sz w:val="24"/>
          <w:szCs w:val="24"/>
        </w:rPr>
        <w:t xml:space="preserve">одовой выпуск продукции </w:t>
      </w:r>
      <w:r w:rsidR="00C733EC" w:rsidRPr="006E6027">
        <w:rPr>
          <w:rFonts w:ascii="Times New Roman" w:hAnsi="Times New Roman" w:cs="Times New Roman"/>
          <w:sz w:val="24"/>
          <w:szCs w:val="24"/>
        </w:rPr>
        <w:t xml:space="preserve">в планируемом году должен  </w:t>
      </w:r>
      <w:proofErr w:type="gramStart"/>
      <w:r w:rsidR="00C733EC" w:rsidRPr="006E6027">
        <w:rPr>
          <w:rFonts w:ascii="Times New Roman" w:hAnsi="Times New Roman" w:cs="Times New Roman"/>
          <w:sz w:val="24"/>
          <w:szCs w:val="24"/>
        </w:rPr>
        <w:t>увеличится</w:t>
      </w:r>
      <w:proofErr w:type="gramEnd"/>
      <w:r w:rsidR="00C733EC" w:rsidRPr="006E6027">
        <w:rPr>
          <w:rFonts w:ascii="Times New Roman" w:hAnsi="Times New Roman" w:cs="Times New Roman"/>
          <w:sz w:val="24"/>
          <w:szCs w:val="24"/>
        </w:rPr>
        <w:t xml:space="preserve">  на 15%. Численность работников снизится на 1.5%.</w:t>
      </w:r>
    </w:p>
    <w:p w:rsidR="00C733EC" w:rsidRPr="006E6027" w:rsidRDefault="00C733EC"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Б) На 1 октября на предприятии численность работников по списку составляла 800 человек. 13 октября 8 человек призваны в армию, 18 октября призвано 10 человек</w:t>
      </w:r>
      <w:proofErr w:type="gramStart"/>
      <w:r w:rsidRPr="006E6027">
        <w:rPr>
          <w:rFonts w:ascii="Times New Roman" w:hAnsi="Times New Roman" w:cs="Times New Roman"/>
          <w:sz w:val="24"/>
          <w:szCs w:val="24"/>
        </w:rPr>
        <w:t xml:space="preserve"> ,</w:t>
      </w:r>
      <w:proofErr w:type="gramEnd"/>
      <w:r w:rsidRPr="006E6027">
        <w:rPr>
          <w:rFonts w:ascii="Times New Roman" w:hAnsi="Times New Roman" w:cs="Times New Roman"/>
          <w:sz w:val="24"/>
          <w:szCs w:val="24"/>
        </w:rPr>
        <w:t xml:space="preserve"> а 22 октября уволились по собственному желанию 7 человек. Определить среднесписочную численность работников за октябрь; численность работников на 1 ноября; коэффициент текучести кадров.</w:t>
      </w:r>
    </w:p>
    <w:p w:rsidR="006E6027" w:rsidRDefault="006E6027"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3C6698" w:rsidRPr="006E6027" w:rsidRDefault="003C6698"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6.</w:t>
      </w:r>
    </w:p>
    <w:p w:rsidR="006E6027" w:rsidRDefault="003C6698"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А) В отчетном году предприятие реализовало продукции на сумму 4960 тыс. руб. при средних остатках оборотных средств 620 тыс. руб. Себестоимость годового выпуска продукции 3590 тыс. руб. В планируемом году произведенная программа по выпуску продукции возрастет на 20%. Число оборотов увеличится на 1 оборот. Себестоимость составит 70% в объеме реализации.</w:t>
      </w:r>
      <w:r w:rsidRPr="006E6027">
        <w:rPr>
          <w:rFonts w:ascii="Times New Roman" w:hAnsi="Times New Roman" w:cs="Times New Roman"/>
          <w:sz w:val="24"/>
          <w:szCs w:val="24"/>
        </w:rPr>
        <w:tab/>
      </w:r>
      <w:r w:rsidR="006623FB" w:rsidRPr="006E6027">
        <w:rPr>
          <w:rFonts w:ascii="Times New Roman" w:hAnsi="Times New Roman" w:cs="Times New Roman"/>
          <w:sz w:val="24"/>
          <w:szCs w:val="24"/>
        </w:rPr>
        <w:tab/>
      </w:r>
    </w:p>
    <w:p w:rsidR="006623FB" w:rsidRPr="006E6027" w:rsidRDefault="006623FB"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Определить показатели оборачиваемости в отчетном и планируемом годах, потребность в оборотных средствах на планируемый год, высвобождение оборотных сре</w:t>
      </w:r>
      <w:proofErr w:type="gramStart"/>
      <w:r w:rsidRPr="006E6027">
        <w:rPr>
          <w:rFonts w:ascii="Times New Roman" w:hAnsi="Times New Roman" w:cs="Times New Roman"/>
          <w:sz w:val="24"/>
          <w:szCs w:val="24"/>
        </w:rPr>
        <w:t>дств в св</w:t>
      </w:r>
      <w:proofErr w:type="gramEnd"/>
      <w:r w:rsidRPr="006E6027">
        <w:rPr>
          <w:rFonts w:ascii="Times New Roman" w:hAnsi="Times New Roman" w:cs="Times New Roman"/>
          <w:sz w:val="24"/>
          <w:szCs w:val="24"/>
        </w:rPr>
        <w:t>язи с увеличением числа оборотов.</w:t>
      </w:r>
    </w:p>
    <w:p w:rsidR="003C6698" w:rsidRPr="006E6027" w:rsidRDefault="006623FB"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Б) Определить потребное количество автоматических линий для производства продукции, если планируется выпуск продукции количестве 7500 тонн в год. Техника - экономическая норма производительности одной линии 4,5 тонн в смену. Работа двухсменная. Время на плановый ремонт составляет 8% от номинального времени. Нерабочие дни 52 в течение года.</w:t>
      </w:r>
    </w:p>
    <w:p w:rsidR="006E6027" w:rsidRDefault="006E6027"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6623FB" w:rsidRPr="006E6027" w:rsidRDefault="006623FB"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7.</w:t>
      </w:r>
    </w:p>
    <w:p w:rsidR="006E6027" w:rsidRDefault="006623FB"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А) Определить новый уровень рентабельности и ее прирост, если в начале года себестоимость продукции составила 1600 тыс. руб. стоимость реализованной продукции 1980 тыс. руб. количество оборотов оборотных средств 8, фондоемкость продукции 0,25. К концу года объем реализации возрастет 20%. Себестоимость возрастет на 17%. Длительность оборота сократится на 4 дня.</w:t>
      </w:r>
    </w:p>
    <w:p w:rsidR="006623FB" w:rsidRPr="006E6027" w:rsidRDefault="006623FB"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Введено в течени</w:t>
      </w:r>
      <w:proofErr w:type="gramStart"/>
      <w:r w:rsidRPr="006E6027">
        <w:rPr>
          <w:rFonts w:ascii="Times New Roman" w:hAnsi="Times New Roman" w:cs="Times New Roman"/>
          <w:sz w:val="24"/>
          <w:szCs w:val="24"/>
        </w:rPr>
        <w:t>и</w:t>
      </w:r>
      <w:proofErr w:type="gramEnd"/>
      <w:r w:rsidRPr="006E6027">
        <w:rPr>
          <w:rFonts w:ascii="Times New Roman" w:hAnsi="Times New Roman" w:cs="Times New Roman"/>
          <w:sz w:val="24"/>
          <w:szCs w:val="24"/>
        </w:rPr>
        <w:t xml:space="preserve"> года основного капитала в апреле на сумму 52 тыс. руб. в сентябре – 71 тыс. руб., списано в октябре 84 тыс. руб.</w:t>
      </w:r>
    </w:p>
    <w:p w:rsidR="006623FB" w:rsidRPr="006E6027" w:rsidRDefault="006623FB"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Б) Определить трудоемкость всех ремонтов и профилактических осмотров оборудования за один ремонтный цикл, равный 3 года. Период текущего ремонта 90 дней</w:t>
      </w:r>
      <w:r w:rsidR="00E4088C" w:rsidRPr="006E6027">
        <w:rPr>
          <w:rFonts w:ascii="Times New Roman" w:hAnsi="Times New Roman" w:cs="Times New Roman"/>
          <w:sz w:val="24"/>
          <w:szCs w:val="24"/>
        </w:rPr>
        <w:t>, трудоемкость одного текущего ремонта  45 чел. час. Период осмотров 15 дней, трудоемкость одного осмотра 6 чел. час.</w:t>
      </w:r>
    </w:p>
    <w:p w:rsidR="006E6027" w:rsidRDefault="006E6027"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E4088C" w:rsidRPr="006E6027" w:rsidRDefault="00E4088C"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8.</w:t>
      </w:r>
    </w:p>
    <w:p w:rsidR="00E4088C" w:rsidRPr="006E6027" w:rsidRDefault="00E4088C"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proofErr w:type="gramStart"/>
      <w:r w:rsidRPr="006E6027">
        <w:rPr>
          <w:rFonts w:ascii="Times New Roman" w:hAnsi="Times New Roman" w:cs="Times New Roman"/>
          <w:sz w:val="24"/>
          <w:szCs w:val="24"/>
        </w:rPr>
        <w:t xml:space="preserve">А) В результате организационно – технических мероприятий планируется сокращение нормы расхода сырья и материалов на 2.3%, снижение расхода топлива на 1,4%. Определить плановое снижение и абсолютную величину себестоимости после </w:t>
      </w:r>
      <w:r w:rsidRPr="006E6027">
        <w:rPr>
          <w:rFonts w:ascii="Times New Roman" w:hAnsi="Times New Roman" w:cs="Times New Roman"/>
          <w:sz w:val="24"/>
          <w:szCs w:val="24"/>
        </w:rPr>
        <w:lastRenderedPageBreak/>
        <w:t>внедрения мероприятий, если полная себестоимость 1 тонны до мероприятия 8300 руб. Удельный вес топлива 3,5%. Производственная программа предприятия – 540 тонн продукции в год.</w:t>
      </w:r>
      <w:proofErr w:type="gramEnd"/>
    </w:p>
    <w:p w:rsidR="00E4088C" w:rsidRPr="006E6027" w:rsidRDefault="00E4088C"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Б) Определить производственную мощность цеха и коэффициент использования мощность при следующих условиях</w:t>
      </w:r>
      <w:r w:rsidR="002F0A79" w:rsidRPr="006E6027">
        <w:rPr>
          <w:rFonts w:ascii="Times New Roman" w:hAnsi="Times New Roman" w:cs="Times New Roman"/>
          <w:sz w:val="24"/>
          <w:szCs w:val="24"/>
        </w:rPr>
        <w:t xml:space="preserve">. </w:t>
      </w:r>
      <w:proofErr w:type="gramStart"/>
      <w:r w:rsidR="002F0A79" w:rsidRPr="006E6027">
        <w:rPr>
          <w:rFonts w:ascii="Times New Roman" w:hAnsi="Times New Roman" w:cs="Times New Roman"/>
          <w:sz w:val="24"/>
          <w:szCs w:val="24"/>
        </w:rPr>
        <w:t>Количество однотипных станков в цехе 100ед., с 1 ноября установлено еще 30 ед., с 1 мая выбыло 6 ед., число рабочих дней в году – 258, режим работы – двухсменный, продолжительность смены – 8 часов, регламентированный процент простоев на ремонт оборудования – 6%, производительность одного станка – 5 деталей в час; план выпуска в год – 1700000 деталей.</w:t>
      </w:r>
      <w:proofErr w:type="gramEnd"/>
    </w:p>
    <w:p w:rsidR="006E6027" w:rsidRDefault="006E6027"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2F0A79" w:rsidRPr="006E6027" w:rsidRDefault="002F0A7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9.</w:t>
      </w:r>
    </w:p>
    <w:p w:rsidR="002F0A79" w:rsidRPr="006E6027" w:rsidRDefault="002F0A79"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proofErr w:type="gramStart"/>
      <w:r w:rsidRPr="006E6027">
        <w:rPr>
          <w:rFonts w:ascii="Times New Roman" w:hAnsi="Times New Roman" w:cs="Times New Roman"/>
          <w:sz w:val="24"/>
          <w:szCs w:val="24"/>
        </w:rPr>
        <w:t>А) В акционерном обществе издержки за отчетный период равны 625 тыс. руб.</w:t>
      </w:r>
      <w:r w:rsidR="006E6027">
        <w:rPr>
          <w:rFonts w:ascii="Times New Roman" w:hAnsi="Times New Roman" w:cs="Times New Roman"/>
          <w:sz w:val="24"/>
          <w:szCs w:val="24"/>
        </w:rPr>
        <w:t xml:space="preserve"> </w:t>
      </w:r>
      <w:r w:rsidRPr="006E6027">
        <w:rPr>
          <w:rFonts w:ascii="Times New Roman" w:hAnsi="Times New Roman" w:cs="Times New Roman"/>
          <w:sz w:val="24"/>
          <w:szCs w:val="24"/>
        </w:rPr>
        <w:t xml:space="preserve">За год предприятие распределило из прибыли – на социальное развитие – 35 тыс. руб., на уплату налогов </w:t>
      </w:r>
      <w:r w:rsidR="00506686" w:rsidRPr="006E6027">
        <w:rPr>
          <w:rFonts w:ascii="Times New Roman" w:hAnsi="Times New Roman" w:cs="Times New Roman"/>
          <w:sz w:val="24"/>
          <w:szCs w:val="24"/>
        </w:rPr>
        <w:t>– 210 тыс. руб., на реконструкцию – 72 тыс. руб., в фонд потребления – 15 тыс. руб. Остаток прибыли акционеров решили использовать так – часть суммы 60% на текущие расходы и техническое обновление, а остальное на дивиденды</w:t>
      </w:r>
      <w:proofErr w:type="gramEnd"/>
      <w:r w:rsidR="00506686" w:rsidRPr="006E6027">
        <w:rPr>
          <w:rFonts w:ascii="Times New Roman" w:hAnsi="Times New Roman" w:cs="Times New Roman"/>
          <w:sz w:val="24"/>
          <w:szCs w:val="24"/>
        </w:rPr>
        <w:t>. Уровень издержек на единицу реализованной продукции составил 0,6. Рассчитать дивиденды на акцию, если всего выпущено и распределено среди акционеров 2,5 тыс. акций.</w:t>
      </w:r>
    </w:p>
    <w:p w:rsidR="00506686" w:rsidRPr="006E6027" w:rsidRDefault="00506686"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proofErr w:type="gramStart"/>
      <w:r w:rsidRPr="006E6027">
        <w:rPr>
          <w:rFonts w:ascii="Times New Roman" w:hAnsi="Times New Roman" w:cs="Times New Roman"/>
          <w:sz w:val="24"/>
          <w:szCs w:val="24"/>
        </w:rPr>
        <w:t>Б) На начало года стоимость ОПФ составила 30 млн. руб. В марте предприятие приобрело станки на сумму 6 млн. руб., а в июне было ликвидировано оборудование на 4 млн. руб. В среднем норма амортизации – 12%. За год</w:t>
      </w:r>
      <w:r w:rsidR="00656995" w:rsidRPr="006E6027">
        <w:rPr>
          <w:rFonts w:ascii="Times New Roman" w:hAnsi="Times New Roman" w:cs="Times New Roman"/>
          <w:sz w:val="24"/>
          <w:szCs w:val="24"/>
        </w:rPr>
        <w:t xml:space="preserve"> предприятие выпустило продукции на сумму 26 млн. руб. Определить среднегодовую стоимость ОПФ; сумму амортизационных отчислений за год;</w:t>
      </w:r>
      <w:proofErr w:type="gramEnd"/>
      <w:r w:rsidR="00656995" w:rsidRPr="006E6027">
        <w:rPr>
          <w:rFonts w:ascii="Times New Roman" w:hAnsi="Times New Roman" w:cs="Times New Roman"/>
          <w:sz w:val="24"/>
          <w:szCs w:val="24"/>
        </w:rPr>
        <w:t xml:space="preserve"> фондоотдачу; коэффициенты обновления и выбытия ОПФ.</w:t>
      </w:r>
    </w:p>
    <w:p w:rsidR="006E6027" w:rsidRDefault="006E6027"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656995" w:rsidRPr="006E6027" w:rsidRDefault="00656995"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10.</w:t>
      </w:r>
    </w:p>
    <w:p w:rsidR="00656995" w:rsidRPr="006E6027" w:rsidRDefault="00656995"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А) Определить интенсивную, экстенсивную и общую загрузку станка в течени</w:t>
      </w:r>
      <w:proofErr w:type="gramStart"/>
      <w:r w:rsidRPr="006E6027">
        <w:rPr>
          <w:rFonts w:ascii="Times New Roman" w:hAnsi="Times New Roman" w:cs="Times New Roman"/>
          <w:sz w:val="24"/>
          <w:szCs w:val="24"/>
        </w:rPr>
        <w:t>и</w:t>
      </w:r>
      <w:proofErr w:type="gramEnd"/>
      <w:r w:rsidRPr="006E6027">
        <w:rPr>
          <w:rFonts w:ascii="Times New Roman" w:hAnsi="Times New Roman" w:cs="Times New Roman"/>
          <w:sz w:val="24"/>
          <w:szCs w:val="24"/>
        </w:rPr>
        <w:t xml:space="preserve"> месяца при условии, что:</w:t>
      </w:r>
    </w:p>
    <w:p w:rsidR="00656995" w:rsidRPr="006E6027" w:rsidRDefault="00656995"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станок работал в две смены по 8 часов;</w:t>
      </w:r>
    </w:p>
    <w:p w:rsidR="00656995" w:rsidRPr="006E6027" w:rsidRDefault="00656995"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 </w:t>
      </w:r>
      <w:r w:rsidR="00BB53A8" w:rsidRPr="006E6027">
        <w:rPr>
          <w:rFonts w:ascii="Times New Roman" w:hAnsi="Times New Roman" w:cs="Times New Roman"/>
          <w:sz w:val="24"/>
          <w:szCs w:val="24"/>
        </w:rPr>
        <w:t>количество рабочих дней в месяце 26;</w:t>
      </w:r>
    </w:p>
    <w:p w:rsidR="00BB53A8" w:rsidRPr="006E6027" w:rsidRDefault="00BB53A8"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плановый ремонт 2,5% от режимного фонда времени;</w:t>
      </w:r>
    </w:p>
    <w:p w:rsidR="00BB53A8" w:rsidRPr="006E6027" w:rsidRDefault="00BB53A8"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простои по разным причинам 32 часа;</w:t>
      </w:r>
    </w:p>
    <w:p w:rsidR="00BB53A8" w:rsidRPr="006E6027" w:rsidRDefault="00BB53A8"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плановая трудоемкость одной детали 1,6 часа;</w:t>
      </w:r>
    </w:p>
    <w:p w:rsidR="00BB53A8" w:rsidRPr="006E6027" w:rsidRDefault="00BB53A8"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фактически изготовлено в течени</w:t>
      </w:r>
      <w:proofErr w:type="gramStart"/>
      <w:r w:rsidRPr="006E6027">
        <w:rPr>
          <w:rFonts w:ascii="Times New Roman" w:hAnsi="Times New Roman" w:cs="Times New Roman"/>
          <w:sz w:val="24"/>
          <w:szCs w:val="24"/>
        </w:rPr>
        <w:t>и</w:t>
      </w:r>
      <w:proofErr w:type="gramEnd"/>
      <w:r w:rsidRPr="006E6027">
        <w:rPr>
          <w:rFonts w:ascii="Times New Roman" w:hAnsi="Times New Roman" w:cs="Times New Roman"/>
          <w:sz w:val="24"/>
          <w:szCs w:val="24"/>
        </w:rPr>
        <w:t xml:space="preserve"> месяца 230 деталей.</w:t>
      </w:r>
    </w:p>
    <w:p w:rsidR="00BB53A8" w:rsidRPr="006E6027" w:rsidRDefault="00BB53A8"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Б) </w:t>
      </w:r>
      <w:r w:rsidR="007546A9" w:rsidRPr="006E6027">
        <w:rPr>
          <w:rFonts w:ascii="Times New Roman" w:hAnsi="Times New Roman" w:cs="Times New Roman"/>
          <w:sz w:val="24"/>
          <w:szCs w:val="24"/>
        </w:rPr>
        <w:t>В результате организационно – технических мероприятий планируется сокращение нормы расхода сырья на 2,3%, снижение расхода топлива и эл. Энергии на 1,2%. Определить абсолютную величину себестоимости после внедрения мероприятий, если полная себестоимость 1 тонны до внедрения 8720 руб. Удельный вес сырья и материалов в себестоимости 70%. Удельный вес топлива и электроэнергии 5,8%. Производственная программа 460 тонн продукции в год.</w:t>
      </w:r>
    </w:p>
    <w:p w:rsidR="006E6027" w:rsidRDefault="006E6027"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7546A9" w:rsidRPr="006E6027" w:rsidRDefault="007546A9"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11.</w:t>
      </w:r>
    </w:p>
    <w:p w:rsidR="006E6027" w:rsidRDefault="007546A9"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А) Предприятие выпустило </w:t>
      </w:r>
      <w:r w:rsidR="00144223" w:rsidRPr="006E6027">
        <w:rPr>
          <w:rFonts w:ascii="Times New Roman" w:hAnsi="Times New Roman" w:cs="Times New Roman"/>
          <w:sz w:val="24"/>
          <w:szCs w:val="24"/>
        </w:rPr>
        <w:t>основной продукции на сумму 540 тыс. руб., работы промышленного характера 68 тыс. руб., из них 60% для собственного производства. Размер незавершенного производства на начало периода 46 тыс. руб., на конец периода 25 тыс. руб. Остатки готовой продукции на складе на начало периода 59 тыс. руб., на конец периода 38 тыс. руб.</w:t>
      </w:r>
      <w:r w:rsidR="00144223" w:rsidRPr="006E6027">
        <w:rPr>
          <w:rFonts w:ascii="Times New Roman" w:hAnsi="Times New Roman" w:cs="Times New Roman"/>
          <w:sz w:val="24"/>
          <w:szCs w:val="24"/>
        </w:rPr>
        <w:tab/>
      </w:r>
      <w:r w:rsidR="00144223" w:rsidRPr="006E6027">
        <w:rPr>
          <w:rFonts w:ascii="Times New Roman" w:hAnsi="Times New Roman" w:cs="Times New Roman"/>
          <w:sz w:val="24"/>
          <w:szCs w:val="24"/>
        </w:rPr>
        <w:tab/>
      </w:r>
      <w:r w:rsidR="00144223" w:rsidRPr="006E6027">
        <w:rPr>
          <w:rFonts w:ascii="Times New Roman" w:hAnsi="Times New Roman" w:cs="Times New Roman"/>
          <w:sz w:val="24"/>
          <w:szCs w:val="24"/>
        </w:rPr>
        <w:tab/>
      </w:r>
    </w:p>
    <w:p w:rsidR="007546A9" w:rsidRPr="006E6027" w:rsidRDefault="00144223"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Определить объем валовой, реализованной и чистой продукции, если себестоимость материальных затрат составляет 52% товарной продукции.</w:t>
      </w:r>
    </w:p>
    <w:p w:rsidR="00144223" w:rsidRPr="006E6027" w:rsidRDefault="00144223"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proofErr w:type="gramStart"/>
      <w:r w:rsidRPr="006E6027">
        <w:rPr>
          <w:rFonts w:ascii="Times New Roman" w:hAnsi="Times New Roman" w:cs="Times New Roman"/>
          <w:sz w:val="24"/>
          <w:szCs w:val="24"/>
        </w:rPr>
        <w:t xml:space="preserve">Б) Определить среднегодовую стоимость основного капитала (двумя методами), </w:t>
      </w:r>
      <w:r w:rsidR="00410D6E" w:rsidRPr="006E6027">
        <w:rPr>
          <w:rFonts w:ascii="Times New Roman" w:hAnsi="Times New Roman" w:cs="Times New Roman"/>
          <w:sz w:val="24"/>
          <w:szCs w:val="24"/>
        </w:rPr>
        <w:t xml:space="preserve">если активная часть ОК на начало года 230 млн. руб., доля активной части в общей стоимости = 0,4, вводится в марте ОК на сумму 54 млн. руб., в июле – 15 млн. руб., </w:t>
      </w:r>
      <w:r w:rsidR="00410D6E" w:rsidRPr="006E6027">
        <w:rPr>
          <w:rFonts w:ascii="Times New Roman" w:hAnsi="Times New Roman" w:cs="Times New Roman"/>
          <w:sz w:val="24"/>
          <w:szCs w:val="24"/>
        </w:rPr>
        <w:lastRenderedPageBreak/>
        <w:t>списывается в мае 24 млн. руб., в августе 18 млн. руб. Определить величину ошибки при расчете вторым методом.</w:t>
      </w:r>
      <w:proofErr w:type="gramEnd"/>
    </w:p>
    <w:p w:rsidR="006E6027" w:rsidRDefault="006E6027"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p>
    <w:p w:rsidR="00410D6E" w:rsidRPr="006E6027" w:rsidRDefault="00410D6E" w:rsidP="006E6027">
      <w:pPr>
        <w:pBdr>
          <w:bar w:val="single" w:sz="4" w:color="auto"/>
        </w:pBdr>
        <w:tabs>
          <w:tab w:val="left" w:pos="708"/>
          <w:tab w:val="left" w:pos="3210"/>
          <w:tab w:val="left" w:pos="5640"/>
        </w:tabs>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12.</w:t>
      </w:r>
    </w:p>
    <w:p w:rsidR="00410D6E" w:rsidRPr="006E6027" w:rsidRDefault="00410D6E" w:rsidP="006E6027">
      <w:pPr>
        <w:pBdr>
          <w:bar w:val="single" w:sz="4" w:color="auto"/>
        </w:pBdr>
        <w:tabs>
          <w:tab w:val="left" w:pos="708"/>
          <w:tab w:val="left" w:pos="3210"/>
          <w:tab w:val="left" w:pos="5640"/>
        </w:tabs>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А) Парк основного технологического оборудования 20 единиц. Годовой фонд времени единицы оборудования для одной смены 1760 часов при плановом коэффициенте загрузки 0,85.Определить </w:t>
      </w:r>
      <w:r w:rsidR="002C1F94" w:rsidRPr="006E6027">
        <w:rPr>
          <w:rFonts w:ascii="Times New Roman" w:hAnsi="Times New Roman" w:cs="Times New Roman"/>
          <w:sz w:val="24"/>
          <w:szCs w:val="24"/>
        </w:rPr>
        <w:t>резерв внутрисменного времени при следующих данных:</w:t>
      </w:r>
    </w:p>
    <w:p w:rsidR="00925B78" w:rsidRPr="006E6027" w:rsidRDefault="002C1F94" w:rsidP="006E602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3210"/>
          <w:tab w:val="left" w:pos="5640"/>
        </w:tabs>
        <w:spacing w:after="0" w:line="240" w:lineRule="auto"/>
        <w:rPr>
          <w:rFonts w:ascii="Times New Roman" w:hAnsi="Times New Roman" w:cs="Times New Roman"/>
          <w:sz w:val="24"/>
          <w:szCs w:val="24"/>
        </w:rPr>
      </w:pPr>
      <w:r w:rsidRPr="006E6027">
        <w:rPr>
          <w:rFonts w:ascii="Times New Roman" w:hAnsi="Times New Roman" w:cs="Times New Roman"/>
          <w:sz w:val="24"/>
          <w:szCs w:val="24"/>
        </w:rPr>
        <w:t>Наименование продукции</w:t>
      </w:r>
      <w:r w:rsidRPr="006E6027">
        <w:rPr>
          <w:rFonts w:ascii="Times New Roman" w:hAnsi="Times New Roman" w:cs="Times New Roman"/>
          <w:sz w:val="24"/>
          <w:szCs w:val="24"/>
        </w:rPr>
        <w:tab/>
        <w:t>станкоемкость издели</w:t>
      </w:r>
      <w:proofErr w:type="gramStart"/>
      <w:r w:rsidRPr="006E6027">
        <w:rPr>
          <w:rFonts w:ascii="Times New Roman" w:hAnsi="Times New Roman" w:cs="Times New Roman"/>
          <w:sz w:val="24"/>
          <w:szCs w:val="24"/>
        </w:rPr>
        <w:t>й(</w:t>
      </w:r>
      <w:proofErr w:type="gramEnd"/>
      <w:r w:rsidRPr="006E6027">
        <w:rPr>
          <w:rFonts w:ascii="Times New Roman" w:hAnsi="Times New Roman" w:cs="Times New Roman"/>
          <w:sz w:val="24"/>
          <w:szCs w:val="24"/>
        </w:rPr>
        <w:t>час)</w:t>
      </w:r>
      <w:r w:rsidRPr="006E6027">
        <w:rPr>
          <w:rFonts w:ascii="Times New Roman" w:hAnsi="Times New Roman" w:cs="Times New Roman"/>
          <w:sz w:val="24"/>
          <w:szCs w:val="24"/>
        </w:rPr>
        <w:tab/>
        <w:t>годовой объем(шт.)</w:t>
      </w:r>
    </w:p>
    <w:p w:rsidR="00925B78" w:rsidRPr="006E6027" w:rsidRDefault="00925B78" w:rsidP="006E602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77"/>
          <w:tab w:val="left" w:pos="7365"/>
        </w:tabs>
        <w:spacing w:after="0" w:line="240" w:lineRule="auto"/>
        <w:rPr>
          <w:rFonts w:ascii="Times New Roman" w:hAnsi="Times New Roman" w:cs="Times New Roman"/>
          <w:sz w:val="24"/>
          <w:szCs w:val="24"/>
        </w:rPr>
      </w:pPr>
      <w:r w:rsidRPr="006E6027">
        <w:rPr>
          <w:rFonts w:ascii="Times New Roman" w:hAnsi="Times New Roman" w:cs="Times New Roman"/>
          <w:sz w:val="24"/>
          <w:szCs w:val="24"/>
        </w:rPr>
        <w:t>А</w:t>
      </w:r>
      <w:r w:rsidRPr="006E6027">
        <w:rPr>
          <w:rFonts w:ascii="Times New Roman" w:hAnsi="Times New Roman" w:cs="Times New Roman"/>
          <w:sz w:val="24"/>
          <w:szCs w:val="24"/>
        </w:rPr>
        <w:tab/>
        <w:t>1,2</w:t>
      </w:r>
      <w:r w:rsidRPr="006E6027">
        <w:rPr>
          <w:rFonts w:ascii="Times New Roman" w:hAnsi="Times New Roman" w:cs="Times New Roman"/>
          <w:sz w:val="24"/>
          <w:szCs w:val="24"/>
        </w:rPr>
        <w:tab/>
        <w:t>5100</w:t>
      </w:r>
    </w:p>
    <w:p w:rsidR="00925B78" w:rsidRPr="006E6027" w:rsidRDefault="00925B78" w:rsidP="006E602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77"/>
          <w:tab w:val="left" w:pos="7365"/>
        </w:tabs>
        <w:spacing w:after="0" w:line="240" w:lineRule="auto"/>
        <w:rPr>
          <w:rFonts w:ascii="Times New Roman" w:hAnsi="Times New Roman" w:cs="Times New Roman"/>
          <w:sz w:val="24"/>
          <w:szCs w:val="24"/>
        </w:rPr>
      </w:pPr>
      <w:proofErr w:type="gramStart"/>
      <w:r w:rsidRPr="006E6027">
        <w:rPr>
          <w:rFonts w:ascii="Times New Roman" w:hAnsi="Times New Roman" w:cs="Times New Roman"/>
          <w:sz w:val="24"/>
          <w:szCs w:val="24"/>
        </w:rPr>
        <w:t>Б</w:t>
      </w:r>
      <w:proofErr w:type="gramEnd"/>
      <w:r w:rsidRPr="006E6027">
        <w:rPr>
          <w:rFonts w:ascii="Times New Roman" w:hAnsi="Times New Roman" w:cs="Times New Roman"/>
          <w:sz w:val="24"/>
          <w:szCs w:val="24"/>
        </w:rPr>
        <w:tab/>
        <w:t>2.0</w:t>
      </w:r>
      <w:r w:rsidRPr="006E6027">
        <w:rPr>
          <w:rFonts w:ascii="Times New Roman" w:hAnsi="Times New Roman" w:cs="Times New Roman"/>
          <w:sz w:val="24"/>
          <w:szCs w:val="24"/>
        </w:rPr>
        <w:tab/>
        <w:t>3000</w:t>
      </w:r>
    </w:p>
    <w:p w:rsidR="00925B78" w:rsidRPr="006E6027" w:rsidRDefault="00925B78" w:rsidP="006E602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77"/>
          <w:tab w:val="left" w:pos="7365"/>
        </w:tabs>
        <w:spacing w:after="0" w:line="240" w:lineRule="auto"/>
        <w:rPr>
          <w:rFonts w:ascii="Times New Roman" w:hAnsi="Times New Roman" w:cs="Times New Roman"/>
          <w:sz w:val="24"/>
          <w:szCs w:val="24"/>
        </w:rPr>
      </w:pPr>
      <w:r w:rsidRPr="006E6027">
        <w:rPr>
          <w:rFonts w:ascii="Times New Roman" w:hAnsi="Times New Roman" w:cs="Times New Roman"/>
          <w:sz w:val="24"/>
          <w:szCs w:val="24"/>
        </w:rPr>
        <w:t>В</w:t>
      </w:r>
      <w:r w:rsidRPr="006E6027">
        <w:rPr>
          <w:rFonts w:ascii="Times New Roman" w:hAnsi="Times New Roman" w:cs="Times New Roman"/>
          <w:sz w:val="24"/>
          <w:szCs w:val="24"/>
        </w:rPr>
        <w:tab/>
        <w:t>2.5</w:t>
      </w:r>
      <w:r w:rsidRPr="006E6027">
        <w:rPr>
          <w:rFonts w:ascii="Times New Roman" w:hAnsi="Times New Roman" w:cs="Times New Roman"/>
          <w:sz w:val="24"/>
          <w:szCs w:val="24"/>
        </w:rPr>
        <w:tab/>
        <w:t>4200</w:t>
      </w:r>
    </w:p>
    <w:p w:rsidR="00925B78" w:rsidRPr="006E6027" w:rsidRDefault="00925B78"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Б) Определить прибыль и рентабельность продукции, если себестоимость одной тонны 7650 руб., оптовая цена 9800 руб. Как изменится прибыль и рентабельность при снижении затрат на сырье на 2%, если удельный вес сырья в себестоимости 78%.</w:t>
      </w:r>
    </w:p>
    <w:p w:rsidR="00925B78" w:rsidRPr="006E6027" w:rsidRDefault="00925B78"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Вариант 13.</w:t>
      </w:r>
    </w:p>
    <w:p w:rsidR="00925B78" w:rsidRPr="006E6027" w:rsidRDefault="00925B78"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А) Рассчитать рост производительности труда при измерении выработки по товарной продукции и по чистой продукции. Как изменилась производительность в расчете на одного работающего и одного рабочего</w:t>
      </w:r>
    </w:p>
    <w:p w:rsidR="00CE47BC" w:rsidRPr="006E6027" w:rsidRDefault="00925B78" w:rsidP="006E60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6E6027">
        <w:rPr>
          <w:rFonts w:ascii="Times New Roman" w:hAnsi="Times New Roman" w:cs="Times New Roman"/>
          <w:sz w:val="24"/>
          <w:szCs w:val="24"/>
        </w:rPr>
        <w:t>Показатели</w:t>
      </w:r>
      <w:r w:rsidRPr="006E6027">
        <w:rPr>
          <w:rFonts w:ascii="Times New Roman" w:hAnsi="Times New Roman" w:cs="Times New Roman"/>
          <w:sz w:val="24"/>
          <w:szCs w:val="24"/>
        </w:rPr>
        <w:tab/>
      </w:r>
      <w:r w:rsidR="00CE47BC" w:rsidRPr="006E6027">
        <w:rPr>
          <w:rFonts w:ascii="Times New Roman" w:hAnsi="Times New Roman" w:cs="Times New Roman"/>
          <w:sz w:val="24"/>
          <w:szCs w:val="24"/>
        </w:rPr>
        <w:tab/>
      </w:r>
      <w:r w:rsidR="00CE47BC" w:rsidRPr="006E6027">
        <w:rPr>
          <w:rFonts w:ascii="Times New Roman" w:hAnsi="Times New Roman" w:cs="Times New Roman"/>
          <w:sz w:val="24"/>
          <w:szCs w:val="24"/>
        </w:rPr>
        <w:tab/>
      </w:r>
      <w:r w:rsidR="00CE47BC" w:rsidRPr="006E6027">
        <w:rPr>
          <w:rFonts w:ascii="Times New Roman" w:hAnsi="Times New Roman" w:cs="Times New Roman"/>
          <w:sz w:val="24"/>
          <w:szCs w:val="24"/>
        </w:rPr>
        <w:tab/>
      </w:r>
      <w:r w:rsidRPr="006E6027">
        <w:rPr>
          <w:rFonts w:ascii="Times New Roman" w:hAnsi="Times New Roman" w:cs="Times New Roman"/>
          <w:sz w:val="24"/>
          <w:szCs w:val="24"/>
        </w:rPr>
        <w:t>базисный год</w:t>
      </w:r>
      <w:r w:rsidRPr="006E6027">
        <w:rPr>
          <w:rFonts w:ascii="Times New Roman" w:hAnsi="Times New Roman" w:cs="Times New Roman"/>
          <w:sz w:val="24"/>
          <w:szCs w:val="24"/>
        </w:rPr>
        <w:tab/>
      </w:r>
      <w:r w:rsidR="00CE47BC" w:rsidRPr="006E6027">
        <w:rPr>
          <w:rFonts w:ascii="Times New Roman" w:hAnsi="Times New Roman" w:cs="Times New Roman"/>
          <w:sz w:val="24"/>
          <w:szCs w:val="24"/>
        </w:rPr>
        <w:tab/>
      </w:r>
      <w:r w:rsidR="00CE47BC" w:rsidRPr="006E6027">
        <w:rPr>
          <w:rFonts w:ascii="Times New Roman" w:hAnsi="Times New Roman" w:cs="Times New Roman"/>
          <w:sz w:val="24"/>
          <w:szCs w:val="24"/>
        </w:rPr>
        <w:tab/>
      </w:r>
      <w:r w:rsidR="00CE47BC" w:rsidRPr="006E6027">
        <w:rPr>
          <w:rFonts w:ascii="Times New Roman" w:hAnsi="Times New Roman" w:cs="Times New Roman"/>
          <w:sz w:val="24"/>
          <w:szCs w:val="24"/>
        </w:rPr>
        <w:tab/>
      </w:r>
      <w:r w:rsidRPr="006E6027">
        <w:rPr>
          <w:rFonts w:ascii="Times New Roman" w:hAnsi="Times New Roman" w:cs="Times New Roman"/>
          <w:sz w:val="24"/>
          <w:szCs w:val="24"/>
        </w:rPr>
        <w:t>отчетный год</w:t>
      </w:r>
    </w:p>
    <w:p w:rsidR="00CE47BC" w:rsidRPr="006E6027" w:rsidRDefault="00CE47BC" w:rsidP="006E602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065"/>
          <w:tab w:val="left" w:pos="7470"/>
        </w:tabs>
        <w:spacing w:after="0" w:line="240" w:lineRule="auto"/>
        <w:rPr>
          <w:rFonts w:ascii="Times New Roman" w:hAnsi="Times New Roman" w:cs="Times New Roman"/>
          <w:sz w:val="24"/>
          <w:szCs w:val="24"/>
        </w:rPr>
      </w:pPr>
      <w:r w:rsidRPr="006E6027">
        <w:rPr>
          <w:rFonts w:ascii="Times New Roman" w:hAnsi="Times New Roman" w:cs="Times New Roman"/>
          <w:sz w:val="24"/>
          <w:szCs w:val="24"/>
        </w:rPr>
        <w:t>Товарная продукци</w:t>
      </w:r>
      <w:proofErr w:type="gramStart"/>
      <w:r w:rsidRPr="006E6027">
        <w:rPr>
          <w:rFonts w:ascii="Times New Roman" w:hAnsi="Times New Roman" w:cs="Times New Roman"/>
          <w:sz w:val="24"/>
          <w:szCs w:val="24"/>
        </w:rPr>
        <w:t>я(</w:t>
      </w:r>
      <w:proofErr w:type="gramEnd"/>
      <w:r w:rsidRPr="006E6027">
        <w:rPr>
          <w:rFonts w:ascii="Times New Roman" w:hAnsi="Times New Roman" w:cs="Times New Roman"/>
          <w:sz w:val="24"/>
          <w:szCs w:val="24"/>
        </w:rPr>
        <w:t>тыс.руб.)</w:t>
      </w:r>
      <w:r w:rsidRPr="006E6027">
        <w:rPr>
          <w:rFonts w:ascii="Times New Roman" w:hAnsi="Times New Roman" w:cs="Times New Roman"/>
          <w:sz w:val="24"/>
          <w:szCs w:val="24"/>
        </w:rPr>
        <w:tab/>
        <w:t>9378</w:t>
      </w:r>
      <w:r w:rsidRPr="006E6027">
        <w:rPr>
          <w:rFonts w:ascii="Times New Roman" w:hAnsi="Times New Roman" w:cs="Times New Roman"/>
          <w:sz w:val="24"/>
          <w:szCs w:val="24"/>
        </w:rPr>
        <w:tab/>
        <w:t>9550</w:t>
      </w:r>
    </w:p>
    <w:p w:rsidR="00CE47BC" w:rsidRPr="006E6027" w:rsidRDefault="00CE47BC" w:rsidP="006E602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185"/>
          <w:tab w:val="left" w:pos="7650"/>
        </w:tabs>
        <w:spacing w:after="0" w:line="240" w:lineRule="auto"/>
        <w:rPr>
          <w:rFonts w:ascii="Times New Roman" w:hAnsi="Times New Roman" w:cs="Times New Roman"/>
          <w:sz w:val="24"/>
          <w:szCs w:val="24"/>
        </w:rPr>
      </w:pPr>
      <w:r w:rsidRPr="006E6027">
        <w:rPr>
          <w:rFonts w:ascii="Times New Roman" w:hAnsi="Times New Roman" w:cs="Times New Roman"/>
          <w:sz w:val="24"/>
          <w:szCs w:val="24"/>
        </w:rPr>
        <w:t>Материальные затрат</w:t>
      </w:r>
      <w:proofErr w:type="gramStart"/>
      <w:r w:rsidRPr="006E6027">
        <w:rPr>
          <w:rFonts w:ascii="Times New Roman" w:hAnsi="Times New Roman" w:cs="Times New Roman"/>
          <w:sz w:val="24"/>
          <w:szCs w:val="24"/>
        </w:rPr>
        <w:t>ы(</w:t>
      </w:r>
      <w:proofErr w:type="gramEnd"/>
      <w:r w:rsidRPr="006E6027">
        <w:rPr>
          <w:rFonts w:ascii="Times New Roman" w:hAnsi="Times New Roman" w:cs="Times New Roman"/>
          <w:sz w:val="24"/>
          <w:szCs w:val="24"/>
        </w:rPr>
        <w:t xml:space="preserve"> тыс. руб.)</w:t>
      </w:r>
      <w:r w:rsidRPr="006E6027">
        <w:rPr>
          <w:rFonts w:ascii="Times New Roman" w:hAnsi="Times New Roman" w:cs="Times New Roman"/>
          <w:b/>
          <w:sz w:val="24"/>
          <w:szCs w:val="24"/>
        </w:rPr>
        <w:tab/>
      </w:r>
      <w:r w:rsidRPr="006E6027">
        <w:rPr>
          <w:rFonts w:ascii="Times New Roman" w:hAnsi="Times New Roman" w:cs="Times New Roman"/>
          <w:sz w:val="24"/>
          <w:szCs w:val="24"/>
        </w:rPr>
        <w:t>6427</w:t>
      </w:r>
      <w:r w:rsidRPr="006E6027">
        <w:rPr>
          <w:rFonts w:ascii="Times New Roman" w:hAnsi="Times New Roman" w:cs="Times New Roman"/>
          <w:sz w:val="24"/>
          <w:szCs w:val="24"/>
        </w:rPr>
        <w:tab/>
        <w:t>6511</w:t>
      </w:r>
    </w:p>
    <w:p w:rsidR="00CE47BC" w:rsidRPr="006E6027" w:rsidRDefault="00CE47BC" w:rsidP="006E60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p>
    <w:p w:rsidR="00CE47BC" w:rsidRPr="006E6027" w:rsidRDefault="00CE47BC" w:rsidP="006E602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155"/>
          <w:tab w:val="left" w:pos="7500"/>
        </w:tabs>
        <w:spacing w:after="0" w:line="240" w:lineRule="auto"/>
        <w:rPr>
          <w:rFonts w:ascii="Times New Roman" w:hAnsi="Times New Roman" w:cs="Times New Roman"/>
          <w:sz w:val="24"/>
          <w:szCs w:val="24"/>
        </w:rPr>
      </w:pPr>
      <w:r w:rsidRPr="006E6027">
        <w:rPr>
          <w:rFonts w:ascii="Times New Roman" w:hAnsi="Times New Roman" w:cs="Times New Roman"/>
          <w:sz w:val="24"/>
          <w:szCs w:val="24"/>
        </w:rPr>
        <w:t>Численность ПП</w:t>
      </w:r>
      <w:proofErr w:type="gramStart"/>
      <w:r w:rsidRPr="006E6027">
        <w:rPr>
          <w:rFonts w:ascii="Times New Roman" w:hAnsi="Times New Roman" w:cs="Times New Roman"/>
          <w:sz w:val="24"/>
          <w:szCs w:val="24"/>
        </w:rPr>
        <w:t>П(</w:t>
      </w:r>
      <w:proofErr w:type="gramEnd"/>
      <w:r w:rsidRPr="006E6027">
        <w:rPr>
          <w:rFonts w:ascii="Times New Roman" w:hAnsi="Times New Roman" w:cs="Times New Roman"/>
          <w:sz w:val="24"/>
          <w:szCs w:val="24"/>
        </w:rPr>
        <w:t>чел.)</w:t>
      </w:r>
      <w:r w:rsidRPr="006E6027">
        <w:rPr>
          <w:rFonts w:ascii="Times New Roman" w:hAnsi="Times New Roman" w:cs="Times New Roman"/>
          <w:sz w:val="24"/>
          <w:szCs w:val="24"/>
        </w:rPr>
        <w:tab/>
        <w:t>341</w:t>
      </w:r>
      <w:r w:rsidRPr="006E6027">
        <w:rPr>
          <w:rFonts w:ascii="Times New Roman" w:hAnsi="Times New Roman" w:cs="Times New Roman"/>
          <w:sz w:val="24"/>
          <w:szCs w:val="24"/>
        </w:rPr>
        <w:tab/>
        <w:t>335</w:t>
      </w:r>
    </w:p>
    <w:p w:rsidR="00CE47BC" w:rsidRPr="006E6027" w:rsidRDefault="00CE47BC" w:rsidP="006E602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155"/>
          <w:tab w:val="left" w:pos="7500"/>
        </w:tabs>
        <w:spacing w:after="0" w:line="240" w:lineRule="auto"/>
        <w:rPr>
          <w:rFonts w:ascii="Times New Roman" w:hAnsi="Times New Roman" w:cs="Times New Roman"/>
          <w:sz w:val="24"/>
          <w:szCs w:val="24"/>
        </w:rPr>
      </w:pPr>
      <w:r w:rsidRPr="006E6027">
        <w:rPr>
          <w:rFonts w:ascii="Times New Roman" w:hAnsi="Times New Roman" w:cs="Times New Roman"/>
          <w:sz w:val="24"/>
          <w:szCs w:val="24"/>
        </w:rPr>
        <w:t>В том числе рабочи</w:t>
      </w:r>
      <w:proofErr w:type="gramStart"/>
      <w:r w:rsidRPr="006E6027">
        <w:rPr>
          <w:rFonts w:ascii="Times New Roman" w:hAnsi="Times New Roman" w:cs="Times New Roman"/>
          <w:sz w:val="24"/>
          <w:szCs w:val="24"/>
        </w:rPr>
        <w:t>х(</w:t>
      </w:r>
      <w:proofErr w:type="gramEnd"/>
      <w:r w:rsidRPr="006E6027">
        <w:rPr>
          <w:rFonts w:ascii="Times New Roman" w:hAnsi="Times New Roman" w:cs="Times New Roman"/>
          <w:sz w:val="24"/>
          <w:szCs w:val="24"/>
        </w:rPr>
        <w:t>чел.)</w:t>
      </w:r>
      <w:r w:rsidRPr="006E6027">
        <w:rPr>
          <w:rFonts w:ascii="Times New Roman" w:hAnsi="Times New Roman" w:cs="Times New Roman"/>
          <w:sz w:val="24"/>
          <w:szCs w:val="24"/>
        </w:rPr>
        <w:tab/>
        <w:t>265</w:t>
      </w:r>
      <w:r w:rsidRPr="006E6027">
        <w:rPr>
          <w:rFonts w:ascii="Times New Roman" w:hAnsi="Times New Roman" w:cs="Times New Roman"/>
          <w:sz w:val="24"/>
          <w:szCs w:val="24"/>
        </w:rPr>
        <w:tab/>
        <w:t>263</w:t>
      </w:r>
    </w:p>
    <w:p w:rsidR="00925B78" w:rsidRPr="006E6027" w:rsidRDefault="00CE47BC"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Б) Первоначальная стоимость оборудования 536 тыс. руб. Оборудование находилось в эксплуатации 5 лет. Среднегодовая норма амортизации 18%. Определить сумму амортизационных отчислений и остаточную стоимость оборудования, используя метод убывающего списания.</w:t>
      </w:r>
    </w:p>
    <w:p w:rsidR="006E6027" w:rsidRDefault="006E6027" w:rsidP="006E6027">
      <w:pPr>
        <w:spacing w:after="0" w:line="240" w:lineRule="auto"/>
        <w:ind w:firstLine="709"/>
        <w:rPr>
          <w:rFonts w:ascii="Times New Roman" w:hAnsi="Times New Roman" w:cs="Times New Roman"/>
          <w:sz w:val="24"/>
          <w:szCs w:val="24"/>
        </w:rPr>
      </w:pPr>
    </w:p>
    <w:p w:rsidR="00CE47BC" w:rsidRPr="006E6027" w:rsidRDefault="00CE47BC" w:rsidP="006E6027">
      <w:pPr>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14.</w:t>
      </w:r>
    </w:p>
    <w:p w:rsidR="00064455" w:rsidRPr="006E6027" w:rsidRDefault="00CE47BC"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А) Определить новый уровень рентабельности и ее прирост, если себестоимость продукции в начале </w:t>
      </w:r>
      <w:r w:rsidR="00064455" w:rsidRPr="006E6027">
        <w:rPr>
          <w:rFonts w:ascii="Times New Roman" w:hAnsi="Times New Roman" w:cs="Times New Roman"/>
          <w:sz w:val="24"/>
          <w:szCs w:val="24"/>
        </w:rPr>
        <w:t>года составила 975 тыс. руб., стоимость реализованной продукции 1358 тыс. руб., фондоемкость продукции 0,31. Себестоимость возрастает на 16%. Длительность оборота сократится на 5 дней. Введено в течение года основного капитала в марте на сумму 38 тыс. руб., в августе на сумму 45 тыс. руб., списано в сентябре основного капитала на сумму 29 тыс. руб.</w:t>
      </w:r>
    </w:p>
    <w:p w:rsidR="00993433" w:rsidRPr="006E6027" w:rsidRDefault="00993433"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Б) На предприятии продолжительность рабочей смены – 8 часов при плановых простоях на проведение ремонта работ 1 час. По паспортным данным часовая производительность станка – 50 изделий. </w:t>
      </w:r>
      <w:proofErr w:type="gramStart"/>
      <w:r w:rsidRPr="006E6027">
        <w:rPr>
          <w:rFonts w:ascii="Times New Roman" w:hAnsi="Times New Roman" w:cs="Times New Roman"/>
          <w:sz w:val="24"/>
          <w:szCs w:val="24"/>
        </w:rPr>
        <w:t>Фактическое время работы станка составило 6 часов, за которое изготовлено 234 изделия.</w:t>
      </w:r>
      <w:proofErr w:type="gramEnd"/>
      <w:r w:rsidRPr="006E6027">
        <w:rPr>
          <w:rFonts w:ascii="Times New Roman" w:hAnsi="Times New Roman" w:cs="Times New Roman"/>
          <w:sz w:val="24"/>
          <w:szCs w:val="24"/>
        </w:rPr>
        <w:t xml:space="preserve"> Определить коэффициент использования оборудования экстенсивный, интенсивный, </w:t>
      </w:r>
      <w:proofErr w:type="gramStart"/>
      <w:r w:rsidRPr="006E6027">
        <w:rPr>
          <w:rFonts w:ascii="Times New Roman" w:hAnsi="Times New Roman" w:cs="Times New Roman"/>
          <w:sz w:val="24"/>
          <w:szCs w:val="24"/>
        </w:rPr>
        <w:t>интегральной</w:t>
      </w:r>
      <w:proofErr w:type="gramEnd"/>
      <w:r w:rsidRPr="006E6027">
        <w:rPr>
          <w:rFonts w:ascii="Times New Roman" w:hAnsi="Times New Roman" w:cs="Times New Roman"/>
          <w:sz w:val="24"/>
          <w:szCs w:val="24"/>
        </w:rPr>
        <w:t>.</w:t>
      </w:r>
    </w:p>
    <w:p w:rsidR="006E6027" w:rsidRDefault="006E6027" w:rsidP="006E6027">
      <w:pPr>
        <w:spacing w:after="0" w:line="240" w:lineRule="auto"/>
        <w:ind w:firstLine="709"/>
        <w:rPr>
          <w:rFonts w:ascii="Times New Roman" w:hAnsi="Times New Roman" w:cs="Times New Roman"/>
          <w:sz w:val="24"/>
          <w:szCs w:val="24"/>
        </w:rPr>
      </w:pPr>
    </w:p>
    <w:p w:rsidR="00993433" w:rsidRPr="006E6027" w:rsidRDefault="00993433" w:rsidP="006E6027">
      <w:pPr>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15.</w:t>
      </w:r>
    </w:p>
    <w:p w:rsidR="00993433" w:rsidRPr="006E6027" w:rsidRDefault="00993433"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А) </w:t>
      </w:r>
      <w:r w:rsidR="00B6509D" w:rsidRPr="006E6027">
        <w:rPr>
          <w:rFonts w:ascii="Times New Roman" w:hAnsi="Times New Roman" w:cs="Times New Roman"/>
          <w:sz w:val="24"/>
          <w:szCs w:val="24"/>
        </w:rPr>
        <w:t>В отчетном году предприятие реализовало продукцию на сумму 518 тыс. руб. Оборотные средства составили 74 тыс. руб. В планируемом году объем реализации должен увеличиваться на 16%, а время одного оборота будет сокращено на 3 дня. Определить потребность в оборотных средствах на планируемый год, экономию оборотных сре</w:t>
      </w:r>
      <w:proofErr w:type="gramStart"/>
      <w:r w:rsidR="00B6509D" w:rsidRPr="006E6027">
        <w:rPr>
          <w:rFonts w:ascii="Times New Roman" w:hAnsi="Times New Roman" w:cs="Times New Roman"/>
          <w:sz w:val="24"/>
          <w:szCs w:val="24"/>
        </w:rPr>
        <w:t>дств в р</w:t>
      </w:r>
      <w:proofErr w:type="gramEnd"/>
      <w:r w:rsidR="00B6509D" w:rsidRPr="006E6027">
        <w:rPr>
          <w:rFonts w:ascii="Times New Roman" w:hAnsi="Times New Roman" w:cs="Times New Roman"/>
          <w:sz w:val="24"/>
          <w:szCs w:val="24"/>
        </w:rPr>
        <w:t>езультате сокращения продолжительности одного оборота.</w:t>
      </w:r>
    </w:p>
    <w:p w:rsidR="00B6509D" w:rsidRPr="006E6027" w:rsidRDefault="00B6509D"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Б) Определить потребное количество автоматических линий для производства продукции, если планируется выпуск продукции в количестве 22500 тонн в год. </w:t>
      </w:r>
      <w:proofErr w:type="gramStart"/>
      <w:r w:rsidRPr="006E6027">
        <w:rPr>
          <w:rFonts w:ascii="Times New Roman" w:hAnsi="Times New Roman" w:cs="Times New Roman"/>
          <w:sz w:val="24"/>
          <w:szCs w:val="24"/>
        </w:rPr>
        <w:t xml:space="preserve">Технико – </w:t>
      </w:r>
      <w:r w:rsidRPr="006E6027">
        <w:rPr>
          <w:rFonts w:ascii="Times New Roman" w:hAnsi="Times New Roman" w:cs="Times New Roman"/>
          <w:sz w:val="24"/>
          <w:szCs w:val="24"/>
        </w:rPr>
        <w:lastRenderedPageBreak/>
        <w:t>экономическая</w:t>
      </w:r>
      <w:proofErr w:type="gramEnd"/>
      <w:r w:rsidRPr="006E6027">
        <w:rPr>
          <w:rFonts w:ascii="Times New Roman" w:hAnsi="Times New Roman" w:cs="Times New Roman"/>
          <w:sz w:val="24"/>
          <w:szCs w:val="24"/>
        </w:rPr>
        <w:t xml:space="preserve"> норма использования одной линии 1,5 тонн в час. Плановое количество рабочих дней в году – 325. Режим работы – двусменный. Продолжительность смены – 8 часов.</w:t>
      </w:r>
    </w:p>
    <w:p w:rsidR="006E6027" w:rsidRDefault="006E6027" w:rsidP="006E6027">
      <w:pPr>
        <w:spacing w:after="0" w:line="240" w:lineRule="auto"/>
        <w:ind w:firstLine="709"/>
        <w:rPr>
          <w:rFonts w:ascii="Times New Roman" w:hAnsi="Times New Roman" w:cs="Times New Roman"/>
          <w:sz w:val="24"/>
          <w:szCs w:val="24"/>
        </w:rPr>
      </w:pPr>
    </w:p>
    <w:p w:rsidR="00B6509D" w:rsidRPr="006E6027" w:rsidRDefault="00B6509D" w:rsidP="006E6027">
      <w:pPr>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16.</w:t>
      </w:r>
    </w:p>
    <w:p w:rsidR="00B6509D" w:rsidRPr="006E6027" w:rsidRDefault="00B6509D"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А) Определить планируемый уровень производи</w:t>
      </w:r>
      <w:r w:rsidR="0047481A" w:rsidRPr="006E6027">
        <w:rPr>
          <w:rFonts w:ascii="Times New Roman" w:hAnsi="Times New Roman" w:cs="Times New Roman"/>
          <w:sz w:val="24"/>
          <w:szCs w:val="24"/>
        </w:rPr>
        <w:t xml:space="preserve">тельности труда  на предприятии и намечаемый рост этого показателя в сравнении с </w:t>
      </w:r>
      <w:proofErr w:type="gramStart"/>
      <w:r w:rsidR="0047481A" w:rsidRPr="006E6027">
        <w:rPr>
          <w:rFonts w:ascii="Times New Roman" w:hAnsi="Times New Roman" w:cs="Times New Roman"/>
          <w:sz w:val="24"/>
          <w:szCs w:val="24"/>
        </w:rPr>
        <w:t>отчетным</w:t>
      </w:r>
      <w:proofErr w:type="gramEnd"/>
      <w:r w:rsidR="0047481A" w:rsidRPr="006E6027">
        <w:rPr>
          <w:rFonts w:ascii="Times New Roman" w:hAnsi="Times New Roman" w:cs="Times New Roman"/>
          <w:sz w:val="24"/>
          <w:szCs w:val="24"/>
        </w:rPr>
        <w:t>. Предприятие выработало в отчетном году 20650 тонн продукции на сумму 495,6 тыс. руб. при численности ППП 280 человек, в планируемом году намечено увеличить выпуск продукции на 7,5%. Средняя цена за одну тонну за счет изменения ассортимента возрастет на 4,2%. Совершенствование организации труда на предприятии позволить уменьшить численность ППП на 1,3%</w:t>
      </w:r>
    </w:p>
    <w:p w:rsidR="0047481A" w:rsidRPr="006E6027" w:rsidRDefault="0047481A"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Б) Определить среднегодовую стоимость нормируемых оборотных средств предприятия, если на 1 января планируемого года они должны составить 2680 тыс. руб., на 1 января следующего за </w:t>
      </w:r>
      <w:proofErr w:type="gramStart"/>
      <w:r w:rsidRPr="006E6027">
        <w:rPr>
          <w:rFonts w:ascii="Times New Roman" w:hAnsi="Times New Roman" w:cs="Times New Roman"/>
          <w:sz w:val="24"/>
          <w:szCs w:val="24"/>
        </w:rPr>
        <w:t>планируемым</w:t>
      </w:r>
      <w:proofErr w:type="gramEnd"/>
      <w:r w:rsidRPr="006E6027">
        <w:rPr>
          <w:rFonts w:ascii="Times New Roman" w:hAnsi="Times New Roman" w:cs="Times New Roman"/>
          <w:sz w:val="24"/>
          <w:szCs w:val="24"/>
        </w:rPr>
        <w:t xml:space="preserve"> года 2710 тыс. руб. и на первые числа каждого месяца планируемого года: </w:t>
      </w:r>
      <w:proofErr w:type="gramStart"/>
      <w:r w:rsidRPr="006E6027">
        <w:rPr>
          <w:rFonts w:ascii="Times New Roman" w:hAnsi="Times New Roman" w:cs="Times New Roman"/>
          <w:sz w:val="24"/>
          <w:szCs w:val="24"/>
        </w:rPr>
        <w:t>Февра</w:t>
      </w:r>
      <w:r w:rsidR="00750678" w:rsidRPr="006E6027">
        <w:rPr>
          <w:rFonts w:ascii="Times New Roman" w:hAnsi="Times New Roman" w:cs="Times New Roman"/>
          <w:sz w:val="24"/>
          <w:szCs w:val="24"/>
        </w:rPr>
        <w:t>ля, апреля, мая, июня – 2664 тыс. руб.</w:t>
      </w:r>
      <w:r w:rsidR="00AE40BA" w:rsidRPr="006E6027">
        <w:rPr>
          <w:rFonts w:ascii="Times New Roman" w:hAnsi="Times New Roman" w:cs="Times New Roman"/>
          <w:sz w:val="24"/>
          <w:szCs w:val="24"/>
        </w:rPr>
        <w:t xml:space="preserve"> </w:t>
      </w:r>
      <w:r w:rsidR="00750678" w:rsidRPr="006E6027">
        <w:rPr>
          <w:rFonts w:ascii="Times New Roman" w:hAnsi="Times New Roman" w:cs="Times New Roman"/>
          <w:sz w:val="24"/>
          <w:szCs w:val="24"/>
        </w:rPr>
        <w:t>Июня, августа, сентября – 2695 тыс. руб. Октябрь, ноябрь, декабрь – 2738 тыс. руб.</w:t>
      </w:r>
      <w:proofErr w:type="gramEnd"/>
    </w:p>
    <w:p w:rsidR="006E6027" w:rsidRDefault="006E6027" w:rsidP="006E6027">
      <w:pPr>
        <w:spacing w:after="0" w:line="240" w:lineRule="auto"/>
        <w:ind w:firstLine="709"/>
        <w:rPr>
          <w:rFonts w:ascii="Times New Roman" w:hAnsi="Times New Roman" w:cs="Times New Roman"/>
          <w:sz w:val="24"/>
          <w:szCs w:val="24"/>
        </w:rPr>
      </w:pPr>
    </w:p>
    <w:p w:rsidR="00750678" w:rsidRPr="006E6027" w:rsidRDefault="00750678" w:rsidP="006E6027">
      <w:pPr>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17.</w:t>
      </w:r>
    </w:p>
    <w:p w:rsidR="00750678" w:rsidRPr="006E6027" w:rsidRDefault="00750678"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А) Определить сумму затрат, связанных с приобретением нового оборудования. Стоимость оборудования 435 тыс. руб. Затраты на доставку составили 15% стоимости, затраты на монтаж 54 тыс. руб. Старое оборудование находилось в эксплуатации 9 лет и в дальнейшем использоваться не будет. Балансовая стоимость старого оборудования 189 тыс. руб. </w:t>
      </w:r>
      <w:r w:rsidR="008625C1" w:rsidRPr="006E6027">
        <w:rPr>
          <w:rFonts w:ascii="Times New Roman" w:hAnsi="Times New Roman" w:cs="Times New Roman"/>
          <w:sz w:val="24"/>
          <w:szCs w:val="24"/>
        </w:rPr>
        <w:t xml:space="preserve">Среднегодовая норма амортизации 9%. Затраты на демонтаж 12% стоимости старого оборудования, ликвидационная стоимость 65 тыс. руб. </w:t>
      </w:r>
    </w:p>
    <w:p w:rsidR="008625C1" w:rsidRPr="006E6027" w:rsidRDefault="008625C1"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Б) Предприятие реализовало продукцию в отчетном квартале на 125 тыс. руб. Среднеквартальные остатки оборотных средств составляют 25 тыс. руб. Определить ускорение оборачиваемости средств, за счет изменения коэффициента оборачиваемости в плановом квартале, если объем реализованной продукции возрастет на 16% при неизменной сумме оборотных средств.</w:t>
      </w:r>
    </w:p>
    <w:p w:rsidR="006E6027" w:rsidRDefault="006E6027" w:rsidP="006E6027">
      <w:pPr>
        <w:spacing w:after="0" w:line="240" w:lineRule="auto"/>
        <w:ind w:firstLine="709"/>
        <w:rPr>
          <w:rFonts w:ascii="Times New Roman" w:hAnsi="Times New Roman" w:cs="Times New Roman"/>
          <w:sz w:val="24"/>
          <w:szCs w:val="24"/>
        </w:rPr>
      </w:pPr>
    </w:p>
    <w:p w:rsidR="008625C1" w:rsidRPr="006E6027" w:rsidRDefault="008625C1" w:rsidP="006E6027">
      <w:pPr>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18.</w:t>
      </w:r>
    </w:p>
    <w:p w:rsidR="008625C1" w:rsidRPr="006E6027" w:rsidRDefault="008625C1"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А) Предприятие произвело продукции</w:t>
      </w:r>
    </w:p>
    <w:p w:rsidR="008625C1" w:rsidRPr="006E6027" w:rsidRDefault="008625C1"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Вид</w:t>
      </w:r>
      <w:proofErr w:type="gramStart"/>
      <w:r w:rsidR="00796CDB" w:rsidRPr="006E6027">
        <w:rPr>
          <w:rFonts w:ascii="Times New Roman" w:hAnsi="Times New Roman" w:cs="Times New Roman"/>
          <w:sz w:val="24"/>
          <w:szCs w:val="24"/>
        </w:rPr>
        <w:t xml:space="preserve"> </w:t>
      </w:r>
      <w:r w:rsidRPr="006E6027">
        <w:rPr>
          <w:rFonts w:ascii="Times New Roman" w:hAnsi="Times New Roman" w:cs="Times New Roman"/>
          <w:sz w:val="24"/>
          <w:szCs w:val="24"/>
        </w:rPr>
        <w:t xml:space="preserve"> А</w:t>
      </w:r>
      <w:proofErr w:type="gramEnd"/>
      <w:r w:rsidRPr="006E6027">
        <w:rPr>
          <w:rFonts w:ascii="Times New Roman" w:hAnsi="Times New Roman" w:cs="Times New Roman"/>
          <w:sz w:val="24"/>
          <w:szCs w:val="24"/>
        </w:rPr>
        <w:t xml:space="preserve"> 42 тонны по цене 4500 руб. </w:t>
      </w:r>
      <w:r w:rsidR="00796CDB" w:rsidRPr="006E6027">
        <w:rPr>
          <w:rFonts w:ascii="Times New Roman" w:hAnsi="Times New Roman" w:cs="Times New Roman"/>
          <w:sz w:val="24"/>
          <w:szCs w:val="24"/>
        </w:rPr>
        <w:t>за тонну</w:t>
      </w:r>
    </w:p>
    <w:p w:rsidR="00796CDB" w:rsidRPr="006E6027" w:rsidRDefault="00796CDB"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Вид</w:t>
      </w:r>
      <w:proofErr w:type="gramStart"/>
      <w:r w:rsidRPr="006E6027">
        <w:rPr>
          <w:rFonts w:ascii="Times New Roman" w:hAnsi="Times New Roman" w:cs="Times New Roman"/>
          <w:sz w:val="24"/>
          <w:szCs w:val="24"/>
        </w:rPr>
        <w:t xml:space="preserve">  Б</w:t>
      </w:r>
      <w:proofErr w:type="gramEnd"/>
      <w:r w:rsidRPr="006E6027">
        <w:rPr>
          <w:rFonts w:ascii="Times New Roman" w:hAnsi="Times New Roman" w:cs="Times New Roman"/>
          <w:sz w:val="24"/>
          <w:szCs w:val="24"/>
        </w:rPr>
        <w:t xml:space="preserve"> 30 тонн по цене 5140 руб. за тонну</w:t>
      </w:r>
    </w:p>
    <w:p w:rsidR="00796CDB" w:rsidRPr="006E6027" w:rsidRDefault="00796CDB"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Вид</w:t>
      </w:r>
      <w:proofErr w:type="gramStart"/>
      <w:r w:rsidRPr="006E6027">
        <w:rPr>
          <w:rFonts w:ascii="Times New Roman" w:hAnsi="Times New Roman" w:cs="Times New Roman"/>
          <w:sz w:val="24"/>
          <w:szCs w:val="24"/>
        </w:rPr>
        <w:t xml:space="preserve">  В</w:t>
      </w:r>
      <w:proofErr w:type="gramEnd"/>
      <w:r w:rsidRPr="006E6027">
        <w:rPr>
          <w:rFonts w:ascii="Times New Roman" w:hAnsi="Times New Roman" w:cs="Times New Roman"/>
          <w:sz w:val="24"/>
          <w:szCs w:val="24"/>
        </w:rPr>
        <w:t xml:space="preserve"> 28 тонн по цене 8400 руб. за тонну </w:t>
      </w:r>
    </w:p>
    <w:p w:rsidR="00796CDB" w:rsidRPr="006E6027" w:rsidRDefault="00796CDB"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Стоимость полуфабрикатов 61 тыс. руб., из них 84% для собственного производства. Размер незавершенного производства на начало года 48 тыс. руб., на конец года 66 тыс. руб., остатки готовой продукции на складе на начало года 33 тыс. руб. на конец года 23 тыс. руб. Определить объем валовой, реализационной и чистой продукции, если стоимость материальных затрат заставляет 54% в стоимости товарной продукции.</w:t>
      </w:r>
    </w:p>
    <w:p w:rsidR="00796CDB" w:rsidRPr="006E6027" w:rsidRDefault="00796CDB"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Б) Определить годовую сумму </w:t>
      </w:r>
      <w:proofErr w:type="gramStart"/>
      <w:r w:rsidR="00BE0E3F" w:rsidRPr="006E6027">
        <w:rPr>
          <w:rFonts w:ascii="Times New Roman" w:hAnsi="Times New Roman" w:cs="Times New Roman"/>
          <w:sz w:val="24"/>
          <w:szCs w:val="24"/>
        </w:rPr>
        <w:t>амортизационных</w:t>
      </w:r>
      <w:proofErr w:type="gramEnd"/>
      <w:r w:rsidR="00BE0E3F" w:rsidRPr="006E6027">
        <w:rPr>
          <w:rFonts w:ascii="Times New Roman" w:hAnsi="Times New Roman" w:cs="Times New Roman"/>
          <w:sz w:val="24"/>
          <w:szCs w:val="24"/>
        </w:rPr>
        <w:t xml:space="preserve"> отчисления по следующим способам:</w:t>
      </w:r>
    </w:p>
    <w:p w:rsidR="00BE0E3F" w:rsidRPr="006E6027" w:rsidRDefault="00BE0E3F"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Способ уменьшенного остатка. Приобретен объект стоимостью 120 тыс. руб. со сроком полезного использования 5 лет.</w:t>
      </w:r>
    </w:p>
    <w:p w:rsidR="00BE0E3F" w:rsidRPr="006E6027" w:rsidRDefault="00BE0E3F"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Способ списание стоимости по сумме числа лет полезного использования. Приобретен объект основных сре</w:t>
      </w:r>
      <w:proofErr w:type="gramStart"/>
      <w:r w:rsidRPr="006E6027">
        <w:rPr>
          <w:rFonts w:ascii="Times New Roman" w:hAnsi="Times New Roman" w:cs="Times New Roman"/>
          <w:sz w:val="24"/>
          <w:szCs w:val="24"/>
        </w:rPr>
        <w:t>дств ст</w:t>
      </w:r>
      <w:proofErr w:type="gramEnd"/>
      <w:r w:rsidRPr="006E6027">
        <w:rPr>
          <w:rFonts w:ascii="Times New Roman" w:hAnsi="Times New Roman" w:cs="Times New Roman"/>
          <w:sz w:val="24"/>
          <w:szCs w:val="24"/>
        </w:rPr>
        <w:t>оимостью 150 тыс. руб. Срок полезного использования установлен в 5 лет.</w:t>
      </w:r>
    </w:p>
    <w:p w:rsidR="006E6027" w:rsidRDefault="006E6027" w:rsidP="006E6027">
      <w:pPr>
        <w:spacing w:after="0" w:line="240" w:lineRule="auto"/>
        <w:ind w:firstLine="709"/>
        <w:rPr>
          <w:rFonts w:ascii="Times New Roman" w:hAnsi="Times New Roman" w:cs="Times New Roman"/>
          <w:sz w:val="24"/>
          <w:szCs w:val="24"/>
        </w:rPr>
      </w:pPr>
    </w:p>
    <w:p w:rsidR="00AE40BA" w:rsidRPr="006E6027" w:rsidRDefault="00AE40BA" w:rsidP="006E6027">
      <w:pPr>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19.</w:t>
      </w:r>
    </w:p>
    <w:p w:rsidR="00AE40BA" w:rsidRPr="006E6027" w:rsidRDefault="00AE40BA"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 xml:space="preserve">А) Проанализируйте использование производственной мощности в цехе при следующих данных: технико-экономическая норма производительности ведущего </w:t>
      </w:r>
      <w:r w:rsidRPr="006E6027">
        <w:rPr>
          <w:rFonts w:ascii="Times New Roman" w:hAnsi="Times New Roman" w:cs="Times New Roman"/>
          <w:sz w:val="24"/>
          <w:szCs w:val="24"/>
        </w:rPr>
        <w:lastRenderedPageBreak/>
        <w:t xml:space="preserve">оборудования 0,8 тонн в час. Цех работает 238 дней в две смены, продолжительность смены – 8 часов. По отчетным данным нерегламентированные простои оборудования составили 234 ч. в </w:t>
      </w:r>
      <w:r w:rsidR="00AF2F55" w:rsidRPr="006E6027">
        <w:rPr>
          <w:rFonts w:ascii="Times New Roman" w:hAnsi="Times New Roman" w:cs="Times New Roman"/>
          <w:sz w:val="24"/>
          <w:szCs w:val="24"/>
        </w:rPr>
        <w:t>течение года. Средняя фактическая производительность – 0,65 тонн в час.</w:t>
      </w:r>
    </w:p>
    <w:p w:rsidR="00AF2F55" w:rsidRPr="006E6027" w:rsidRDefault="00AF2F55"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Б) Стоимостью основного капитала на начало отчетного года 5238 тыс. руб. Введено в течени</w:t>
      </w:r>
      <w:proofErr w:type="gramStart"/>
      <w:r w:rsidRPr="006E6027">
        <w:rPr>
          <w:rFonts w:ascii="Times New Roman" w:hAnsi="Times New Roman" w:cs="Times New Roman"/>
          <w:sz w:val="24"/>
          <w:szCs w:val="24"/>
        </w:rPr>
        <w:t>и</w:t>
      </w:r>
      <w:proofErr w:type="gramEnd"/>
      <w:r w:rsidRPr="006E6027">
        <w:rPr>
          <w:rFonts w:ascii="Times New Roman" w:hAnsi="Times New Roman" w:cs="Times New Roman"/>
          <w:sz w:val="24"/>
          <w:szCs w:val="24"/>
        </w:rPr>
        <w:t xml:space="preserve"> года основного капитала с 28 февраля на сумму 450 тыс. руб., с 1 июня на сумму 210 тыс. руб. Списано основного капитала с 5 октября на сумму 155 тыс. руб. Объем товарной продукции в отчетном году 7390 тыс. руб. Определить фондоотдачу, коэффициент обновления и выбытия </w:t>
      </w:r>
      <w:r w:rsidR="001D78FC" w:rsidRPr="006E6027">
        <w:rPr>
          <w:rFonts w:ascii="Times New Roman" w:hAnsi="Times New Roman" w:cs="Times New Roman"/>
          <w:sz w:val="24"/>
          <w:szCs w:val="24"/>
        </w:rPr>
        <w:t>основного капитала.</w:t>
      </w:r>
    </w:p>
    <w:p w:rsidR="006E6027" w:rsidRDefault="006E6027" w:rsidP="006E6027">
      <w:pPr>
        <w:spacing w:after="0" w:line="240" w:lineRule="auto"/>
        <w:ind w:firstLine="709"/>
        <w:rPr>
          <w:rFonts w:ascii="Times New Roman" w:hAnsi="Times New Roman" w:cs="Times New Roman"/>
          <w:sz w:val="24"/>
          <w:szCs w:val="24"/>
        </w:rPr>
      </w:pPr>
    </w:p>
    <w:p w:rsidR="001D78FC" w:rsidRPr="006E6027" w:rsidRDefault="001D78FC" w:rsidP="006E6027">
      <w:pPr>
        <w:spacing w:after="0" w:line="240" w:lineRule="auto"/>
        <w:ind w:firstLine="709"/>
        <w:rPr>
          <w:rFonts w:ascii="Times New Roman" w:hAnsi="Times New Roman" w:cs="Times New Roman"/>
          <w:sz w:val="24"/>
          <w:szCs w:val="24"/>
        </w:rPr>
      </w:pPr>
      <w:r w:rsidRPr="006E6027">
        <w:rPr>
          <w:rFonts w:ascii="Times New Roman" w:hAnsi="Times New Roman" w:cs="Times New Roman"/>
          <w:sz w:val="24"/>
          <w:szCs w:val="24"/>
        </w:rPr>
        <w:t>Вариант 20.</w:t>
      </w:r>
    </w:p>
    <w:p w:rsidR="001D78FC" w:rsidRPr="006E6027" w:rsidRDefault="001D78FC"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А) Стоимость реализуемой продукции по годовому плану 32 млн. руб. Средний остаток оборотных средств 8 млн. руб. В результате организационно-технических мероприятий фактическая продолжительность одного оборота составила 70 дней. Определить длительность одного оборота до проведения мероприятия и сумму высвободившихся оборотных средств.</w:t>
      </w:r>
    </w:p>
    <w:p w:rsidR="001D78FC" w:rsidRPr="006E6027" w:rsidRDefault="001D78FC" w:rsidP="006E6027">
      <w:pPr>
        <w:spacing w:after="0" w:line="240" w:lineRule="auto"/>
        <w:ind w:firstLine="709"/>
        <w:jc w:val="both"/>
        <w:rPr>
          <w:rFonts w:ascii="Times New Roman" w:hAnsi="Times New Roman" w:cs="Times New Roman"/>
          <w:sz w:val="24"/>
          <w:szCs w:val="24"/>
        </w:rPr>
      </w:pPr>
      <w:r w:rsidRPr="006E6027">
        <w:rPr>
          <w:rFonts w:ascii="Times New Roman" w:hAnsi="Times New Roman" w:cs="Times New Roman"/>
          <w:sz w:val="24"/>
          <w:szCs w:val="24"/>
        </w:rPr>
        <w:t>Б) определите экономическую эффективность от специализации продукции, а также изменения уровня специализации при следующих данных:</w:t>
      </w:r>
    </w:p>
    <w:p w:rsidR="00656234" w:rsidRPr="006E6027" w:rsidRDefault="00656234" w:rsidP="006E6027">
      <w:pPr>
        <w:spacing w:after="0" w:line="240" w:lineRule="auto"/>
        <w:rPr>
          <w:rFonts w:ascii="Times New Roman" w:hAnsi="Times New Roman" w:cs="Times New Roman"/>
          <w:sz w:val="24"/>
          <w:szCs w:val="24"/>
        </w:rPr>
      </w:pPr>
    </w:p>
    <w:p w:rsidR="00656234" w:rsidRPr="006E6027" w:rsidRDefault="00656234"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Показатель</w:t>
      </w:r>
      <w:r w:rsidRPr="006E6027">
        <w:rPr>
          <w:rFonts w:ascii="Times New Roman" w:hAnsi="Times New Roman" w:cs="Times New Roman"/>
          <w:sz w:val="24"/>
          <w:szCs w:val="24"/>
        </w:rPr>
        <w:tab/>
      </w:r>
      <w:r w:rsidRPr="006E6027">
        <w:rPr>
          <w:rFonts w:ascii="Times New Roman" w:hAnsi="Times New Roman" w:cs="Times New Roman"/>
          <w:sz w:val="24"/>
          <w:szCs w:val="24"/>
        </w:rPr>
        <w:tab/>
        <w:t>ед. изм.</w:t>
      </w:r>
      <w:r w:rsidRPr="006E6027">
        <w:rPr>
          <w:rFonts w:ascii="Times New Roman" w:hAnsi="Times New Roman" w:cs="Times New Roman"/>
          <w:sz w:val="24"/>
          <w:szCs w:val="24"/>
        </w:rPr>
        <w:tab/>
      </w:r>
      <w:r w:rsidRPr="006E6027">
        <w:rPr>
          <w:rFonts w:ascii="Times New Roman" w:hAnsi="Times New Roman" w:cs="Times New Roman"/>
          <w:sz w:val="24"/>
          <w:szCs w:val="24"/>
        </w:rPr>
        <w:tab/>
        <w:t>до специализации</w:t>
      </w:r>
      <w:r w:rsidRPr="006E6027">
        <w:rPr>
          <w:rFonts w:ascii="Times New Roman" w:hAnsi="Times New Roman" w:cs="Times New Roman"/>
          <w:sz w:val="24"/>
          <w:szCs w:val="24"/>
        </w:rPr>
        <w:tab/>
      </w:r>
      <w:r w:rsidRPr="006E6027">
        <w:rPr>
          <w:rFonts w:ascii="Times New Roman" w:hAnsi="Times New Roman" w:cs="Times New Roman"/>
          <w:sz w:val="24"/>
          <w:szCs w:val="24"/>
        </w:rPr>
        <w:tab/>
        <w:t>после специализации</w:t>
      </w:r>
    </w:p>
    <w:p w:rsidR="00656234" w:rsidRPr="006E6027" w:rsidRDefault="00656234"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Выпуск изделий</w:t>
      </w:r>
      <w:r w:rsidR="00F4240A" w:rsidRPr="006E6027">
        <w:rPr>
          <w:rFonts w:ascii="Times New Roman" w:hAnsi="Times New Roman" w:cs="Times New Roman"/>
          <w:sz w:val="24"/>
          <w:szCs w:val="24"/>
        </w:rPr>
        <w:tab/>
      </w:r>
      <w:proofErr w:type="spellStart"/>
      <w:r w:rsidR="00F4240A" w:rsidRPr="006E6027">
        <w:rPr>
          <w:rFonts w:ascii="Times New Roman" w:hAnsi="Times New Roman" w:cs="Times New Roman"/>
          <w:sz w:val="24"/>
          <w:szCs w:val="24"/>
        </w:rPr>
        <w:t>шт</w:t>
      </w:r>
      <w:proofErr w:type="gramStart"/>
      <w:r w:rsidR="00F4240A" w:rsidRPr="006E6027">
        <w:rPr>
          <w:rFonts w:ascii="Times New Roman" w:hAnsi="Times New Roman" w:cs="Times New Roman"/>
          <w:sz w:val="24"/>
          <w:szCs w:val="24"/>
        </w:rPr>
        <w:t>.р</w:t>
      </w:r>
      <w:proofErr w:type="gramEnd"/>
      <w:r w:rsidR="00F4240A" w:rsidRPr="006E6027">
        <w:rPr>
          <w:rFonts w:ascii="Times New Roman" w:hAnsi="Times New Roman" w:cs="Times New Roman"/>
          <w:sz w:val="24"/>
          <w:szCs w:val="24"/>
        </w:rPr>
        <w:t>уб</w:t>
      </w:r>
      <w:proofErr w:type="spellEnd"/>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t>40000</w:t>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t>42000</w:t>
      </w:r>
    </w:p>
    <w:p w:rsidR="00656234" w:rsidRPr="006E6027" w:rsidRDefault="00656234"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в год</w:t>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r>
    </w:p>
    <w:p w:rsidR="00656234" w:rsidRPr="006E6027" w:rsidRDefault="00656234"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 xml:space="preserve">себестоимость </w:t>
      </w:r>
      <w:r w:rsidR="00F4240A" w:rsidRPr="006E6027">
        <w:rPr>
          <w:rFonts w:ascii="Times New Roman" w:hAnsi="Times New Roman" w:cs="Times New Roman"/>
          <w:sz w:val="24"/>
          <w:szCs w:val="24"/>
        </w:rPr>
        <w:tab/>
        <w:t>руб.</w:t>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t>50,0</w:t>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r>
      <w:r w:rsidR="00F4240A" w:rsidRPr="006E6027">
        <w:rPr>
          <w:rFonts w:ascii="Times New Roman" w:hAnsi="Times New Roman" w:cs="Times New Roman"/>
          <w:sz w:val="24"/>
          <w:szCs w:val="24"/>
        </w:rPr>
        <w:tab/>
        <w:t>40,0</w:t>
      </w:r>
    </w:p>
    <w:p w:rsidR="00656234" w:rsidRPr="006E6027" w:rsidRDefault="00656234"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одного изделия</w:t>
      </w:r>
    </w:p>
    <w:p w:rsidR="00656234" w:rsidRPr="006E6027" w:rsidRDefault="00F4240A"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цена изделия</w:t>
      </w:r>
      <w:r w:rsidRPr="006E6027">
        <w:rPr>
          <w:rFonts w:ascii="Times New Roman" w:hAnsi="Times New Roman" w:cs="Times New Roman"/>
          <w:sz w:val="24"/>
          <w:szCs w:val="24"/>
        </w:rPr>
        <w:tab/>
      </w:r>
      <w:r w:rsidRPr="006E6027">
        <w:rPr>
          <w:rFonts w:ascii="Times New Roman" w:hAnsi="Times New Roman" w:cs="Times New Roman"/>
          <w:sz w:val="24"/>
          <w:szCs w:val="24"/>
        </w:rPr>
        <w:tab/>
        <w:t>руб.</w:t>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t>55,5</w:t>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t>55,5</w:t>
      </w:r>
    </w:p>
    <w:p w:rsidR="00F4240A" w:rsidRPr="006E6027" w:rsidRDefault="00F4240A" w:rsidP="006E6027">
      <w:pPr>
        <w:spacing w:after="0" w:line="240" w:lineRule="auto"/>
        <w:rPr>
          <w:rFonts w:ascii="Times New Roman" w:hAnsi="Times New Roman" w:cs="Times New Roman"/>
          <w:sz w:val="24"/>
          <w:szCs w:val="24"/>
        </w:rPr>
      </w:pPr>
      <w:proofErr w:type="gramStart"/>
      <w:r w:rsidRPr="006E6027">
        <w:rPr>
          <w:rFonts w:ascii="Times New Roman" w:hAnsi="Times New Roman" w:cs="Times New Roman"/>
          <w:sz w:val="24"/>
          <w:szCs w:val="24"/>
        </w:rPr>
        <w:t>удельные</w:t>
      </w:r>
      <w:proofErr w:type="gramEnd"/>
      <w:r w:rsidRPr="006E6027">
        <w:rPr>
          <w:rFonts w:ascii="Times New Roman" w:hAnsi="Times New Roman" w:cs="Times New Roman"/>
          <w:sz w:val="24"/>
          <w:szCs w:val="24"/>
        </w:rPr>
        <w:t xml:space="preserve"> капитальные     руб.</w:t>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t>110,0</w:t>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t>160,4</w:t>
      </w:r>
    </w:p>
    <w:p w:rsidR="00F4240A" w:rsidRPr="006E6027" w:rsidRDefault="00F4240A"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вложения</w:t>
      </w:r>
    </w:p>
    <w:p w:rsidR="00F4240A" w:rsidRPr="006E6027" w:rsidRDefault="00F4240A"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транспортные расходы</w:t>
      </w:r>
    </w:p>
    <w:p w:rsidR="00F4240A" w:rsidRPr="006E6027" w:rsidRDefault="00F4240A"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по доставке единицы</w:t>
      </w:r>
    </w:p>
    <w:p w:rsidR="00F4240A" w:rsidRPr="006E6027" w:rsidRDefault="00F4240A"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продукции потребителю</w:t>
      </w:r>
      <w:r w:rsidRPr="006E6027">
        <w:rPr>
          <w:rFonts w:ascii="Times New Roman" w:hAnsi="Times New Roman" w:cs="Times New Roman"/>
          <w:sz w:val="24"/>
          <w:szCs w:val="24"/>
        </w:rPr>
        <w:tab/>
        <w:t>руб.</w:t>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t>8,0</w:t>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t>11,6</w:t>
      </w:r>
    </w:p>
    <w:p w:rsidR="00F4240A" w:rsidRPr="006E6027" w:rsidRDefault="00F4240A"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 xml:space="preserve">профильная продукция </w:t>
      </w:r>
      <w:r w:rsidRPr="006E6027">
        <w:rPr>
          <w:rFonts w:ascii="Times New Roman" w:hAnsi="Times New Roman" w:cs="Times New Roman"/>
          <w:sz w:val="24"/>
          <w:szCs w:val="24"/>
        </w:rPr>
        <w:tab/>
        <w:t>руб.</w:t>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t>1300000</w:t>
      </w:r>
      <w:r w:rsidRPr="006E6027">
        <w:rPr>
          <w:rFonts w:ascii="Times New Roman" w:hAnsi="Times New Roman" w:cs="Times New Roman"/>
          <w:sz w:val="24"/>
          <w:szCs w:val="24"/>
        </w:rPr>
        <w:tab/>
      </w:r>
      <w:r w:rsidRPr="006E6027">
        <w:rPr>
          <w:rFonts w:ascii="Times New Roman" w:hAnsi="Times New Roman" w:cs="Times New Roman"/>
          <w:sz w:val="24"/>
          <w:szCs w:val="24"/>
        </w:rPr>
        <w:tab/>
      </w:r>
      <w:r w:rsidRPr="006E6027">
        <w:rPr>
          <w:rFonts w:ascii="Times New Roman" w:hAnsi="Times New Roman" w:cs="Times New Roman"/>
          <w:sz w:val="24"/>
          <w:szCs w:val="24"/>
        </w:rPr>
        <w:tab/>
        <w:t>1864300</w:t>
      </w:r>
    </w:p>
    <w:p w:rsidR="00F4240A" w:rsidRPr="006E6027" w:rsidRDefault="00F4240A"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за год</w:t>
      </w:r>
    </w:p>
    <w:p w:rsidR="00F4240A" w:rsidRPr="006E6027" w:rsidRDefault="00F4240A" w:rsidP="006E6027">
      <w:pPr>
        <w:spacing w:after="0" w:line="240" w:lineRule="auto"/>
        <w:rPr>
          <w:rFonts w:ascii="Times New Roman" w:hAnsi="Times New Roman" w:cs="Times New Roman"/>
          <w:sz w:val="24"/>
          <w:szCs w:val="24"/>
        </w:rPr>
      </w:pPr>
    </w:p>
    <w:p w:rsidR="00656234" w:rsidRDefault="00656234" w:rsidP="006E6027">
      <w:pPr>
        <w:spacing w:after="0" w:line="240" w:lineRule="auto"/>
        <w:ind w:firstLine="709"/>
        <w:rPr>
          <w:rFonts w:ascii="Times New Roman" w:hAnsi="Times New Roman" w:cs="Times New Roman"/>
          <w:sz w:val="24"/>
          <w:szCs w:val="24"/>
        </w:rPr>
      </w:pPr>
    </w:p>
    <w:p w:rsidR="0033497A" w:rsidRDefault="0033497A" w:rsidP="006E6027">
      <w:pPr>
        <w:spacing w:after="0" w:line="240" w:lineRule="auto"/>
        <w:ind w:firstLine="709"/>
        <w:rPr>
          <w:rFonts w:ascii="Times New Roman" w:hAnsi="Times New Roman" w:cs="Times New Roman"/>
          <w:sz w:val="24"/>
          <w:szCs w:val="24"/>
        </w:rPr>
      </w:pPr>
    </w:p>
    <w:p w:rsidR="0033497A" w:rsidRDefault="0033497A" w:rsidP="006E6027">
      <w:pPr>
        <w:spacing w:after="0" w:line="240" w:lineRule="auto"/>
        <w:ind w:firstLine="709"/>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445"/>
      </w:tblGrid>
      <w:tr w:rsidR="0033497A" w:rsidTr="0070099E">
        <w:trPr>
          <w:tblCellSpacing w:w="15" w:type="dxa"/>
        </w:trPr>
        <w:tc>
          <w:tcPr>
            <w:tcW w:w="4968" w:type="pct"/>
            <w:vAlign w:val="center"/>
            <w:hideMark/>
          </w:tcPr>
          <w:p w:rsidR="0070099E" w:rsidRDefault="0070099E" w:rsidP="0070099E">
            <w:pPr>
              <w:pStyle w:val="1"/>
              <w:spacing w:before="0"/>
              <w:rPr>
                <w:rFonts w:ascii="Times New Roman" w:hAnsi="Times New Roman" w:cs="Times New Roman"/>
                <w:color w:val="auto"/>
                <w:sz w:val="32"/>
                <w:szCs w:val="32"/>
              </w:rPr>
            </w:pPr>
            <w:bookmarkStart w:id="4" w:name="_Toc375738207"/>
            <w:bookmarkStart w:id="5" w:name="_Toc380405519"/>
            <w:r>
              <w:rPr>
                <w:color w:val="auto"/>
              </w:rPr>
              <w:lastRenderedPageBreak/>
              <w:t xml:space="preserve">                                                                                                                </w:t>
            </w:r>
            <w:r>
              <w:rPr>
                <w:rFonts w:ascii="Times New Roman" w:hAnsi="Times New Roman" w:cs="Times New Roman"/>
                <w:color w:val="auto"/>
                <w:sz w:val="32"/>
                <w:szCs w:val="32"/>
              </w:rPr>
              <w:t>Приложение №1</w:t>
            </w:r>
            <w:bookmarkEnd w:id="4"/>
            <w:bookmarkEnd w:id="5"/>
          </w:p>
          <w:p w:rsidR="0070099E" w:rsidRDefault="0070099E" w:rsidP="0070099E"/>
          <w:p w:rsidR="0070099E" w:rsidRDefault="0070099E" w:rsidP="0070099E"/>
          <w:p w:rsidR="0070099E" w:rsidRDefault="0070099E" w:rsidP="0070099E"/>
          <w:p w:rsidR="0070099E" w:rsidRPr="0070099E" w:rsidRDefault="0070099E" w:rsidP="0070099E"/>
          <w:p w:rsidR="0070099E" w:rsidRDefault="0070099E" w:rsidP="0070099E">
            <w:pPr>
              <w:pStyle w:val="1"/>
              <w:suppressAutoHyphens/>
              <w:spacing w:before="0"/>
              <w:jc w:val="center"/>
              <w:rPr>
                <w:rFonts w:ascii="Times New Roman" w:hAnsi="Times New Roman" w:cs="Times New Roman"/>
                <w:color w:val="auto"/>
                <w:sz w:val="32"/>
                <w:szCs w:val="32"/>
              </w:rPr>
            </w:pPr>
            <w:bookmarkStart w:id="6" w:name="_Toc375738208"/>
            <w:bookmarkStart w:id="7" w:name="_Toc380405520"/>
            <w:r>
              <w:rPr>
                <w:rFonts w:ascii="Times New Roman" w:hAnsi="Times New Roman" w:cs="Times New Roman"/>
                <w:color w:val="auto"/>
                <w:sz w:val="32"/>
                <w:szCs w:val="32"/>
              </w:rPr>
              <w:t xml:space="preserve">Образец оформления титульного листа </w:t>
            </w:r>
            <w:bookmarkEnd w:id="6"/>
            <w:bookmarkEnd w:id="7"/>
          </w:p>
          <w:p w:rsidR="0070099E" w:rsidRDefault="0070099E" w:rsidP="0070099E">
            <w:pPr>
              <w:jc w:val="center"/>
            </w:pPr>
          </w:p>
          <w:p w:rsidR="0070099E" w:rsidRDefault="0070099E" w:rsidP="0070099E">
            <w:pPr>
              <w:jc w:val="center"/>
            </w:pPr>
          </w:p>
          <w:p w:rsidR="0070099E" w:rsidRDefault="0070099E" w:rsidP="0070099E">
            <w:pPr>
              <w:jc w:val="center"/>
            </w:pPr>
            <w:r>
              <w:t>Государственное бюджетное образовательное учреждение</w:t>
            </w:r>
          </w:p>
          <w:p w:rsidR="0070099E" w:rsidRDefault="0070099E" w:rsidP="0070099E">
            <w:pPr>
              <w:jc w:val="center"/>
            </w:pPr>
            <w:r>
              <w:t>среднего профессионального образования</w:t>
            </w:r>
          </w:p>
          <w:p w:rsidR="0070099E" w:rsidRDefault="0070099E" w:rsidP="0070099E">
            <w:pPr>
              <w:jc w:val="center"/>
            </w:pPr>
            <w:r>
              <w:t>«</w:t>
            </w:r>
            <w:proofErr w:type="spellStart"/>
            <w:r>
              <w:t>Беловский</w:t>
            </w:r>
            <w:proofErr w:type="spellEnd"/>
            <w:r>
              <w:t xml:space="preserve"> техникум технологий и сферы услуг»</w:t>
            </w:r>
          </w:p>
          <w:p w:rsidR="0070099E" w:rsidRDefault="0070099E" w:rsidP="0070099E">
            <w:pPr>
              <w:pStyle w:val="ad"/>
              <w:jc w:val="center"/>
            </w:pPr>
          </w:p>
          <w:p w:rsidR="0070099E" w:rsidRDefault="0070099E" w:rsidP="0070099E">
            <w:pPr>
              <w:pStyle w:val="ad"/>
              <w:jc w:val="center"/>
            </w:pPr>
          </w:p>
          <w:p w:rsidR="0070099E" w:rsidRDefault="0070099E" w:rsidP="0070099E">
            <w:pPr>
              <w:pStyle w:val="ad"/>
              <w:jc w:val="center"/>
              <w:rPr>
                <w:b/>
              </w:rPr>
            </w:pPr>
            <w:r>
              <w:rPr>
                <w:b/>
              </w:rPr>
              <w:t xml:space="preserve">Домашняя  контрольная работа </w:t>
            </w:r>
          </w:p>
          <w:p w:rsidR="0070099E" w:rsidRDefault="0070099E" w:rsidP="0070099E">
            <w:pPr>
              <w:pStyle w:val="ad"/>
              <w:jc w:val="center"/>
            </w:pPr>
            <w:r>
              <w:rPr>
                <w:b/>
              </w:rPr>
              <w:br/>
            </w:r>
            <w:proofErr w:type="gramStart"/>
            <w:r w:rsidR="00892F98">
              <w:t>по</w:t>
            </w:r>
            <w:proofErr w:type="gramEnd"/>
            <w:r w:rsidR="00892F98">
              <w:t xml:space="preserve"> ОП. 01 «</w:t>
            </w:r>
            <w:proofErr w:type="gramStart"/>
            <w:r w:rsidR="00892F98">
              <w:t>Экономика</w:t>
            </w:r>
            <w:proofErr w:type="gramEnd"/>
            <w:r w:rsidR="00892F98">
              <w:t xml:space="preserve"> организации</w:t>
            </w:r>
            <w:r>
              <w:t xml:space="preserve"> »</w:t>
            </w:r>
            <w:r>
              <w:br/>
              <w:t>студента (студентки) заочного отделения</w:t>
            </w:r>
            <w:r>
              <w:br/>
              <w:t xml:space="preserve">______ курса </w:t>
            </w:r>
            <w:proofErr w:type="spellStart"/>
            <w:r>
              <w:t>_____группы</w:t>
            </w:r>
            <w:proofErr w:type="spellEnd"/>
            <w:r>
              <w:t xml:space="preserve">  </w:t>
            </w:r>
          </w:p>
          <w:p w:rsidR="0070099E" w:rsidRDefault="0070099E" w:rsidP="0070099E">
            <w:pPr>
              <w:pStyle w:val="ad"/>
              <w:jc w:val="center"/>
            </w:pPr>
            <w:r>
              <w:br/>
              <w:t>Фамилия, Имя, Отчество (в родительном падеже)</w:t>
            </w:r>
          </w:p>
          <w:p w:rsidR="0070099E" w:rsidRDefault="0070099E" w:rsidP="0070099E">
            <w:pPr>
              <w:pStyle w:val="ad"/>
              <w:jc w:val="center"/>
            </w:pPr>
            <w:r>
              <w:t>Вариант № ___</w:t>
            </w:r>
          </w:p>
          <w:p w:rsidR="0070099E" w:rsidRDefault="0070099E" w:rsidP="0070099E">
            <w:pPr>
              <w:pStyle w:val="ad"/>
              <w:jc w:val="right"/>
            </w:pPr>
          </w:p>
          <w:p w:rsidR="0070099E" w:rsidRDefault="0070099E" w:rsidP="0070099E">
            <w:pPr>
              <w:pStyle w:val="ad"/>
              <w:jc w:val="right"/>
            </w:pPr>
          </w:p>
          <w:p w:rsidR="0070099E" w:rsidRDefault="0070099E" w:rsidP="0070099E">
            <w:pPr>
              <w:pStyle w:val="ad"/>
              <w:jc w:val="right"/>
            </w:pPr>
            <w:r>
              <w:t>Дата сдачи</w:t>
            </w:r>
          </w:p>
          <w:p w:rsidR="0070099E" w:rsidRDefault="0070099E" w:rsidP="0070099E">
            <w:pPr>
              <w:pStyle w:val="ad"/>
              <w:jc w:val="right"/>
            </w:pPr>
          </w:p>
          <w:p w:rsidR="0070099E" w:rsidRDefault="0070099E" w:rsidP="0070099E">
            <w:pPr>
              <w:pStyle w:val="ad"/>
            </w:pPr>
            <w:r>
              <w:t xml:space="preserve">                                                                 </w:t>
            </w:r>
          </w:p>
          <w:p w:rsidR="0070099E" w:rsidRDefault="0070099E" w:rsidP="0070099E">
            <w:pPr>
              <w:pStyle w:val="ad"/>
            </w:pPr>
            <w:r>
              <w:t xml:space="preserve">                                                                 2014</w:t>
            </w:r>
          </w:p>
          <w:p w:rsidR="0070099E" w:rsidRDefault="0070099E" w:rsidP="0070099E">
            <w:pPr>
              <w:pStyle w:val="ad"/>
              <w:jc w:val="right"/>
            </w:pPr>
          </w:p>
          <w:p w:rsidR="0070099E" w:rsidRDefault="0070099E" w:rsidP="0070099E">
            <w:pPr>
              <w:pStyle w:val="ad"/>
              <w:jc w:val="right"/>
            </w:pPr>
          </w:p>
          <w:p w:rsidR="0033497A" w:rsidRPr="0033497A" w:rsidRDefault="0033497A" w:rsidP="0070099E">
            <w:pPr>
              <w:pStyle w:val="ad"/>
            </w:pPr>
            <w:r w:rsidRPr="0033497A">
              <w:lastRenderedPageBreak/>
              <w:t>Списки рекомендуемой литературы:</w:t>
            </w:r>
          </w:p>
        </w:tc>
      </w:tr>
      <w:tr w:rsidR="0033497A" w:rsidRPr="0033497A" w:rsidTr="0070099E">
        <w:trPr>
          <w:tblCellSpacing w:w="15" w:type="dxa"/>
        </w:trPr>
        <w:tc>
          <w:tcPr>
            <w:tcW w:w="4968" w:type="pct"/>
            <w:vAlign w:val="center"/>
            <w:hideMark/>
          </w:tcPr>
          <w:p w:rsidR="0033497A" w:rsidRPr="0033497A" w:rsidRDefault="0033497A">
            <w:pPr>
              <w:rPr>
                <w:sz w:val="24"/>
                <w:szCs w:val="24"/>
              </w:rPr>
            </w:pPr>
            <w:r w:rsidRPr="0033497A">
              <w:rPr>
                <w:sz w:val="24"/>
                <w:szCs w:val="24"/>
              </w:rPr>
              <w:lastRenderedPageBreak/>
              <w:br/>
            </w:r>
            <w:proofErr w:type="spellStart"/>
            <w:r w:rsidRPr="0033497A">
              <w:rPr>
                <w:sz w:val="24"/>
                <w:szCs w:val="24"/>
              </w:rPr>
              <w:t>Бабук</w:t>
            </w:r>
            <w:proofErr w:type="spellEnd"/>
            <w:r w:rsidRPr="0033497A">
              <w:rPr>
                <w:sz w:val="24"/>
                <w:szCs w:val="24"/>
              </w:rPr>
              <w:t xml:space="preserve">, И. М. Экономика предприятия: учебное пособие / И. М. </w:t>
            </w:r>
            <w:proofErr w:type="spellStart"/>
            <w:r w:rsidRPr="0033497A">
              <w:rPr>
                <w:sz w:val="24"/>
                <w:szCs w:val="24"/>
              </w:rPr>
              <w:t>Бабук</w:t>
            </w:r>
            <w:proofErr w:type="spellEnd"/>
            <w:r w:rsidRPr="0033497A">
              <w:rPr>
                <w:sz w:val="24"/>
                <w:szCs w:val="24"/>
              </w:rPr>
              <w:t>. – Минск: Информационно-вычислительный центр Министерства финансов, 2008. – 326 с.</w:t>
            </w:r>
            <w:r w:rsidRPr="0033497A">
              <w:rPr>
                <w:sz w:val="24"/>
                <w:szCs w:val="24"/>
              </w:rPr>
              <w:br/>
            </w:r>
            <w:proofErr w:type="spellStart"/>
            <w:r w:rsidRPr="0033497A">
              <w:rPr>
                <w:sz w:val="24"/>
                <w:szCs w:val="24"/>
              </w:rPr>
              <w:t>Гринцевич</w:t>
            </w:r>
            <w:proofErr w:type="spellEnd"/>
            <w:r w:rsidRPr="0033497A">
              <w:rPr>
                <w:sz w:val="24"/>
                <w:szCs w:val="24"/>
              </w:rPr>
              <w:t xml:space="preserve">, Л. В. Экономика промышленного предприятия: учебно-методическое пособие / Л. В. </w:t>
            </w:r>
            <w:proofErr w:type="spellStart"/>
            <w:r w:rsidRPr="0033497A">
              <w:rPr>
                <w:sz w:val="24"/>
                <w:szCs w:val="24"/>
              </w:rPr>
              <w:t>Гринцевич</w:t>
            </w:r>
            <w:proofErr w:type="spellEnd"/>
            <w:r w:rsidRPr="0033497A">
              <w:rPr>
                <w:sz w:val="24"/>
                <w:szCs w:val="24"/>
              </w:rPr>
              <w:t xml:space="preserve">. – Минск: </w:t>
            </w:r>
            <w:proofErr w:type="spellStart"/>
            <w:r w:rsidRPr="0033497A">
              <w:rPr>
                <w:sz w:val="24"/>
                <w:szCs w:val="24"/>
              </w:rPr>
              <w:t>Элайда</w:t>
            </w:r>
            <w:proofErr w:type="spellEnd"/>
            <w:r w:rsidRPr="0033497A">
              <w:rPr>
                <w:sz w:val="24"/>
                <w:szCs w:val="24"/>
              </w:rPr>
              <w:t>, 2009. – 254 с.</w:t>
            </w:r>
            <w:r w:rsidRPr="0033497A">
              <w:rPr>
                <w:sz w:val="24"/>
                <w:szCs w:val="24"/>
              </w:rPr>
              <w:br/>
              <w:t>Елизаров, Ю. Ф. Экономика организаций (предприятий): учебник / Ю. Ф. Елизаров. – Москва: Экзамен, 2008. – 495 с.</w:t>
            </w:r>
            <w:r w:rsidRPr="0033497A">
              <w:rPr>
                <w:sz w:val="24"/>
                <w:szCs w:val="24"/>
              </w:rPr>
              <w:br/>
              <w:t>Иванов, И. Н. Экономика промышленного предприятия: учебник / И. Н. Иванов. – Москва: Инфра–М, 2011. – 393, [1] с.</w:t>
            </w:r>
            <w:r w:rsidRPr="0033497A">
              <w:rPr>
                <w:sz w:val="24"/>
                <w:szCs w:val="24"/>
              </w:rPr>
              <w:br/>
              <w:t>Зайцев, Н. Л. Экономика, организация и управление предприятием: учебное пособие / Н. Л. Зайцев. – Москва: Инфра–М, 2009. – 453 с.</w:t>
            </w:r>
            <w:r w:rsidRPr="0033497A">
              <w:rPr>
                <w:sz w:val="24"/>
                <w:szCs w:val="24"/>
              </w:rPr>
              <w:br/>
              <w:t>Сергеев, И. В. Экономика организации (предприятия): учебное пособие / И. В. Сергеев. – Москва: Финансы и статистика, 2008. – 573 с.</w:t>
            </w:r>
            <w:r w:rsidRPr="0033497A">
              <w:rPr>
                <w:sz w:val="24"/>
                <w:szCs w:val="24"/>
              </w:rPr>
              <w:br/>
              <w:t xml:space="preserve">Титов, В. И. Экономика предприятия: учебник / В. И. Титов. – Москва: </w:t>
            </w:r>
            <w:proofErr w:type="spellStart"/>
            <w:r w:rsidRPr="0033497A">
              <w:rPr>
                <w:sz w:val="24"/>
                <w:szCs w:val="24"/>
              </w:rPr>
              <w:t>Эксмо</w:t>
            </w:r>
            <w:proofErr w:type="spellEnd"/>
            <w:r w:rsidRPr="0033497A">
              <w:rPr>
                <w:sz w:val="24"/>
                <w:szCs w:val="24"/>
              </w:rPr>
              <w:t>, 2008. – 411 с.</w:t>
            </w:r>
            <w:r w:rsidRPr="0033497A">
              <w:rPr>
                <w:sz w:val="24"/>
                <w:szCs w:val="24"/>
              </w:rPr>
              <w:br/>
            </w:r>
            <w:proofErr w:type="spellStart"/>
            <w:r w:rsidRPr="0033497A">
              <w:rPr>
                <w:sz w:val="24"/>
                <w:szCs w:val="24"/>
              </w:rPr>
              <w:t>Чалдаева</w:t>
            </w:r>
            <w:proofErr w:type="spellEnd"/>
            <w:r w:rsidRPr="0033497A">
              <w:rPr>
                <w:sz w:val="24"/>
                <w:szCs w:val="24"/>
              </w:rPr>
              <w:t xml:space="preserve">, Л. А. Экономика предприятия: учебник / Л. А. </w:t>
            </w:r>
            <w:proofErr w:type="spellStart"/>
            <w:r w:rsidRPr="0033497A">
              <w:rPr>
                <w:sz w:val="24"/>
                <w:szCs w:val="24"/>
              </w:rPr>
              <w:t>Чалдаева</w:t>
            </w:r>
            <w:proofErr w:type="spellEnd"/>
            <w:r w:rsidRPr="0033497A">
              <w:rPr>
                <w:sz w:val="24"/>
                <w:szCs w:val="24"/>
              </w:rPr>
              <w:t xml:space="preserve">. – Москва: </w:t>
            </w:r>
            <w:proofErr w:type="spellStart"/>
            <w:r w:rsidRPr="0033497A">
              <w:rPr>
                <w:sz w:val="24"/>
                <w:szCs w:val="24"/>
              </w:rPr>
              <w:t>Юрайт</w:t>
            </w:r>
            <w:proofErr w:type="spellEnd"/>
            <w:r w:rsidRPr="0033497A">
              <w:rPr>
                <w:sz w:val="24"/>
                <w:szCs w:val="24"/>
              </w:rPr>
              <w:t>, 2011. – 347 с.</w:t>
            </w:r>
            <w:r w:rsidRPr="0033497A">
              <w:rPr>
                <w:sz w:val="24"/>
                <w:szCs w:val="24"/>
              </w:rPr>
              <w:br/>
            </w:r>
            <w:proofErr w:type="spellStart"/>
            <w:r w:rsidRPr="0033497A">
              <w:rPr>
                <w:sz w:val="24"/>
                <w:szCs w:val="24"/>
              </w:rPr>
              <w:t>Шепеленко</w:t>
            </w:r>
            <w:proofErr w:type="spellEnd"/>
            <w:r w:rsidRPr="0033497A">
              <w:rPr>
                <w:sz w:val="24"/>
                <w:szCs w:val="24"/>
              </w:rPr>
              <w:t xml:space="preserve">, Г. И. Экономика, организация и планирование производства на предприятии: учебное пособие / Г. И. </w:t>
            </w:r>
            <w:proofErr w:type="spellStart"/>
            <w:r w:rsidRPr="0033497A">
              <w:rPr>
                <w:sz w:val="24"/>
                <w:szCs w:val="24"/>
              </w:rPr>
              <w:t>Шепеленко</w:t>
            </w:r>
            <w:proofErr w:type="spellEnd"/>
            <w:r w:rsidRPr="0033497A">
              <w:rPr>
                <w:sz w:val="24"/>
                <w:szCs w:val="24"/>
              </w:rPr>
              <w:t xml:space="preserve">. – Ростов-на-Дону: </w:t>
            </w:r>
            <w:proofErr w:type="spellStart"/>
            <w:r w:rsidRPr="0033497A">
              <w:rPr>
                <w:sz w:val="24"/>
                <w:szCs w:val="24"/>
              </w:rPr>
              <w:t>МарТ</w:t>
            </w:r>
            <w:proofErr w:type="spellEnd"/>
            <w:r w:rsidRPr="0033497A">
              <w:rPr>
                <w:sz w:val="24"/>
                <w:szCs w:val="24"/>
              </w:rPr>
              <w:t xml:space="preserve">, 2010. – 600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организации (предприятия): учебное пособие / В. Д. Грибов, В. П. Грузинов, В. А. </w:t>
            </w:r>
            <w:proofErr w:type="spellStart"/>
            <w:r w:rsidRPr="0033497A">
              <w:rPr>
                <w:sz w:val="24"/>
                <w:szCs w:val="24"/>
              </w:rPr>
              <w:t>Кузьменко</w:t>
            </w:r>
            <w:proofErr w:type="spellEnd"/>
            <w:r w:rsidRPr="0033497A">
              <w:rPr>
                <w:sz w:val="24"/>
                <w:szCs w:val="24"/>
              </w:rPr>
              <w:t xml:space="preserve">. – Москва: </w:t>
            </w:r>
            <w:proofErr w:type="spellStart"/>
            <w:r w:rsidRPr="0033497A">
              <w:rPr>
                <w:sz w:val="24"/>
                <w:szCs w:val="24"/>
              </w:rPr>
              <w:t>КноРус</w:t>
            </w:r>
            <w:proofErr w:type="spellEnd"/>
            <w:r w:rsidRPr="0033497A">
              <w:rPr>
                <w:sz w:val="24"/>
                <w:szCs w:val="24"/>
              </w:rPr>
              <w:t xml:space="preserve">, 2008. – 407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организации (предприятия): учебник / [Е. В. Арсенова и др.]. – Москва: </w:t>
            </w:r>
            <w:proofErr w:type="spellStart"/>
            <w:r w:rsidRPr="0033497A">
              <w:rPr>
                <w:sz w:val="24"/>
                <w:szCs w:val="24"/>
              </w:rPr>
              <w:t>Экономистъ</w:t>
            </w:r>
            <w:proofErr w:type="spellEnd"/>
            <w:r w:rsidRPr="0033497A">
              <w:rPr>
                <w:sz w:val="24"/>
                <w:szCs w:val="24"/>
              </w:rPr>
              <w:t xml:space="preserve">, 2009. – 617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организации (предприятия, фирмы): учебник / [О. В. Антонова и др.]. – Москва: Вузовский учебник, 2008. – 534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организация и управление на предприятии: учебное пособие / [А. В. </w:t>
            </w:r>
            <w:proofErr w:type="spellStart"/>
            <w:r w:rsidRPr="0033497A">
              <w:rPr>
                <w:sz w:val="24"/>
                <w:szCs w:val="24"/>
              </w:rPr>
              <w:t>Тычинский</w:t>
            </w:r>
            <w:proofErr w:type="spellEnd"/>
            <w:r w:rsidRPr="0033497A">
              <w:rPr>
                <w:sz w:val="24"/>
                <w:szCs w:val="24"/>
              </w:rPr>
              <w:t xml:space="preserve"> и др.]. – Ростов–на–Дону: Феникс, 2010. – 475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отрасли: учебное пособие / В. Я. Поздняков, С. В. Казаков. – Москва: ИНФРА-М, 2009. – 307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предприятия: учебник / И. Н. Чуев, Л. Н. Чуева. – Москва: Дашков и</w:t>
            </w:r>
            <w:proofErr w:type="gramStart"/>
            <w:r w:rsidRPr="0033497A">
              <w:rPr>
                <w:sz w:val="24"/>
                <w:szCs w:val="24"/>
              </w:rPr>
              <w:t xml:space="preserve"> К</w:t>
            </w:r>
            <w:proofErr w:type="gramEnd"/>
            <w:r w:rsidRPr="0033497A">
              <w:rPr>
                <w:sz w:val="24"/>
                <w:szCs w:val="24"/>
              </w:rPr>
              <w:t>, 2008. – 414 с.</w:t>
            </w:r>
            <w:r w:rsidRPr="0033497A">
              <w:rPr>
                <w:sz w:val="24"/>
                <w:szCs w:val="24"/>
              </w:rPr>
              <w:br/>
              <w:t xml:space="preserve">Экономика предприятия: учебник м / [А. Н. Романов и др.]. – Москва: ЮНИТИ–ДАНА, 2008. – 767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предприятия: учебник / В. Д. Грибов, В. П. Грузинов. – Москва: Финансы и статистика, 2008. – 334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предприятий (организаций): учебник / О. К. Филатов, Т. Ф. Рябова, Е. В. Минаева. – Москва: Финансы и статистика, 2008. – 509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предприятия: учебное пособие / Л. Н. </w:t>
            </w:r>
            <w:proofErr w:type="spellStart"/>
            <w:r w:rsidRPr="0033497A">
              <w:rPr>
                <w:sz w:val="24"/>
                <w:szCs w:val="24"/>
              </w:rPr>
              <w:t>Чечевицына</w:t>
            </w:r>
            <w:proofErr w:type="spellEnd"/>
            <w:r w:rsidRPr="0033497A">
              <w:rPr>
                <w:sz w:val="24"/>
                <w:szCs w:val="24"/>
              </w:rPr>
              <w:t xml:space="preserve">, Е. В. </w:t>
            </w:r>
            <w:proofErr w:type="spellStart"/>
            <w:r w:rsidRPr="0033497A">
              <w:rPr>
                <w:sz w:val="24"/>
                <w:szCs w:val="24"/>
              </w:rPr>
              <w:t>Чечевицына</w:t>
            </w:r>
            <w:proofErr w:type="spellEnd"/>
            <w:r w:rsidRPr="0033497A">
              <w:rPr>
                <w:sz w:val="24"/>
                <w:szCs w:val="24"/>
              </w:rPr>
              <w:t xml:space="preserve">. – Ростов–на–Дону: Феникс, 2008. – 378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предприятия: учебное пособие / [Л. Н. Нехорошева и др.]. – Минск: Белорусский государственный экономический университет, 2008. – 718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предприятия: учебник / В. К. Скляренко, В. М. Прудников. – Москва: Инфра–М, </w:t>
            </w:r>
            <w:r w:rsidRPr="0033497A">
              <w:rPr>
                <w:sz w:val="24"/>
                <w:szCs w:val="24"/>
              </w:rPr>
              <w:lastRenderedPageBreak/>
              <w:t xml:space="preserve">2009. – 527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предприятия: учебник " / [А. Е. Карлик и др.]. – Санкт-Петербург: Питер Пресс, 2009. – 461 </w:t>
            </w:r>
            <w:proofErr w:type="gramStart"/>
            <w:r w:rsidRPr="0033497A">
              <w:rPr>
                <w:sz w:val="24"/>
                <w:szCs w:val="24"/>
              </w:rPr>
              <w:t>с</w:t>
            </w:r>
            <w:proofErr w:type="gramEnd"/>
            <w:r w:rsidRPr="0033497A">
              <w:rPr>
                <w:sz w:val="24"/>
                <w:szCs w:val="24"/>
              </w:rPr>
              <w:t>.</w:t>
            </w:r>
            <w:r w:rsidRPr="0033497A">
              <w:rPr>
                <w:sz w:val="24"/>
                <w:szCs w:val="24"/>
              </w:rPr>
              <w:br/>
            </w:r>
            <w:proofErr w:type="gramStart"/>
            <w:r w:rsidRPr="0033497A">
              <w:rPr>
                <w:sz w:val="24"/>
                <w:szCs w:val="24"/>
              </w:rPr>
              <w:t>Экономика</w:t>
            </w:r>
            <w:proofErr w:type="gramEnd"/>
            <w:r w:rsidRPr="0033497A">
              <w:rPr>
                <w:sz w:val="24"/>
                <w:szCs w:val="24"/>
              </w:rPr>
              <w:t xml:space="preserve"> предприятия и предпринимательской деятельности: учебник / П. В. Журавлев, С. А. Банников, Г. М. Черкашин. – Москва: Экзамен, 2008. – 542 </w:t>
            </w:r>
            <w:proofErr w:type="gramStart"/>
            <w:r w:rsidRPr="0033497A">
              <w:rPr>
                <w:sz w:val="24"/>
                <w:szCs w:val="24"/>
              </w:rPr>
              <w:t>с</w:t>
            </w:r>
            <w:proofErr w:type="gramEnd"/>
            <w:r w:rsidRPr="0033497A">
              <w:rPr>
                <w:sz w:val="24"/>
                <w:szCs w:val="24"/>
              </w:rPr>
              <w:t>.</w:t>
            </w:r>
          </w:p>
        </w:tc>
      </w:tr>
    </w:tbl>
    <w:p w:rsidR="0033497A" w:rsidRPr="0033497A" w:rsidRDefault="0033497A" w:rsidP="006E6027">
      <w:pPr>
        <w:spacing w:after="0" w:line="240" w:lineRule="auto"/>
        <w:ind w:firstLine="709"/>
        <w:rPr>
          <w:rFonts w:ascii="Times New Roman" w:hAnsi="Times New Roman" w:cs="Times New Roman"/>
          <w:sz w:val="24"/>
          <w:szCs w:val="24"/>
        </w:rPr>
      </w:pPr>
    </w:p>
    <w:sectPr w:rsidR="0033497A" w:rsidRPr="0033497A" w:rsidSect="00CA55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72" w:rsidRDefault="00116672" w:rsidP="00656234">
      <w:pPr>
        <w:spacing w:after="0" w:line="240" w:lineRule="auto"/>
      </w:pPr>
      <w:r>
        <w:separator/>
      </w:r>
    </w:p>
  </w:endnote>
  <w:endnote w:type="continuationSeparator" w:id="0">
    <w:p w:rsidR="00116672" w:rsidRDefault="00116672" w:rsidP="00656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72" w:rsidRDefault="00116672" w:rsidP="00656234">
      <w:pPr>
        <w:spacing w:after="0" w:line="240" w:lineRule="auto"/>
      </w:pPr>
      <w:r>
        <w:separator/>
      </w:r>
    </w:p>
  </w:footnote>
  <w:footnote w:type="continuationSeparator" w:id="0">
    <w:p w:rsidR="00116672" w:rsidRDefault="00116672" w:rsidP="006562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5336"/>
    <w:rsid w:val="00064455"/>
    <w:rsid w:val="00116672"/>
    <w:rsid w:val="0012228B"/>
    <w:rsid w:val="00122324"/>
    <w:rsid w:val="00144223"/>
    <w:rsid w:val="00160914"/>
    <w:rsid w:val="00190419"/>
    <w:rsid w:val="001C424B"/>
    <w:rsid w:val="001D78FC"/>
    <w:rsid w:val="00242729"/>
    <w:rsid w:val="00276064"/>
    <w:rsid w:val="00290391"/>
    <w:rsid w:val="002C1F94"/>
    <w:rsid w:val="002F0A79"/>
    <w:rsid w:val="0031699B"/>
    <w:rsid w:val="0033497A"/>
    <w:rsid w:val="0034346C"/>
    <w:rsid w:val="00384DF8"/>
    <w:rsid w:val="003C6698"/>
    <w:rsid w:val="003C6AEC"/>
    <w:rsid w:val="003E3CAD"/>
    <w:rsid w:val="00410D6E"/>
    <w:rsid w:val="0047481A"/>
    <w:rsid w:val="00475139"/>
    <w:rsid w:val="00506686"/>
    <w:rsid w:val="0053313A"/>
    <w:rsid w:val="005B66AC"/>
    <w:rsid w:val="005C60EF"/>
    <w:rsid w:val="00656234"/>
    <w:rsid w:val="00656995"/>
    <w:rsid w:val="006623FB"/>
    <w:rsid w:val="006D30EF"/>
    <w:rsid w:val="006E6027"/>
    <w:rsid w:val="0070099E"/>
    <w:rsid w:val="00716406"/>
    <w:rsid w:val="00750678"/>
    <w:rsid w:val="007546A9"/>
    <w:rsid w:val="00796CDB"/>
    <w:rsid w:val="008625C1"/>
    <w:rsid w:val="00892F98"/>
    <w:rsid w:val="008D4A61"/>
    <w:rsid w:val="008D5236"/>
    <w:rsid w:val="00925B78"/>
    <w:rsid w:val="00991776"/>
    <w:rsid w:val="00993433"/>
    <w:rsid w:val="009D772E"/>
    <w:rsid w:val="009F3D96"/>
    <w:rsid w:val="00A33C31"/>
    <w:rsid w:val="00A7053F"/>
    <w:rsid w:val="00A77A72"/>
    <w:rsid w:val="00A91995"/>
    <w:rsid w:val="00AE40BA"/>
    <w:rsid w:val="00AF2F55"/>
    <w:rsid w:val="00B10D7C"/>
    <w:rsid w:val="00B132A0"/>
    <w:rsid w:val="00B319DC"/>
    <w:rsid w:val="00B6509D"/>
    <w:rsid w:val="00BB53A8"/>
    <w:rsid w:val="00BC60EF"/>
    <w:rsid w:val="00BE0E3F"/>
    <w:rsid w:val="00C221CD"/>
    <w:rsid w:val="00C3131D"/>
    <w:rsid w:val="00C33C82"/>
    <w:rsid w:val="00C733EC"/>
    <w:rsid w:val="00CA5540"/>
    <w:rsid w:val="00CE47BC"/>
    <w:rsid w:val="00DC483B"/>
    <w:rsid w:val="00E04AE8"/>
    <w:rsid w:val="00E07423"/>
    <w:rsid w:val="00E4088C"/>
    <w:rsid w:val="00EC3A42"/>
    <w:rsid w:val="00EC3A67"/>
    <w:rsid w:val="00F03811"/>
    <w:rsid w:val="00F15336"/>
    <w:rsid w:val="00F42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40"/>
  </w:style>
  <w:style w:type="paragraph" w:styleId="1">
    <w:name w:val="heading 1"/>
    <w:basedOn w:val="a"/>
    <w:next w:val="a"/>
    <w:link w:val="10"/>
    <w:uiPriority w:val="9"/>
    <w:qFormat/>
    <w:rsid w:val="006E6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34"/>
  </w:style>
  <w:style w:type="paragraph" w:styleId="a5">
    <w:name w:val="footer"/>
    <w:basedOn w:val="a"/>
    <w:link w:val="a6"/>
    <w:uiPriority w:val="99"/>
    <w:semiHidden/>
    <w:unhideWhenUsed/>
    <w:rsid w:val="0065623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34"/>
  </w:style>
  <w:style w:type="paragraph" w:styleId="a7">
    <w:name w:val="Title"/>
    <w:basedOn w:val="a"/>
    <w:link w:val="a8"/>
    <w:qFormat/>
    <w:rsid w:val="006E6027"/>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6E6027"/>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6E6027"/>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991776"/>
    <w:pPr>
      <w:outlineLvl w:val="9"/>
    </w:pPr>
  </w:style>
  <w:style w:type="paragraph" w:styleId="11">
    <w:name w:val="toc 1"/>
    <w:basedOn w:val="a"/>
    <w:next w:val="a"/>
    <w:autoRedefine/>
    <w:uiPriority w:val="39"/>
    <w:unhideWhenUsed/>
    <w:rsid w:val="00991776"/>
    <w:pPr>
      <w:spacing w:after="100"/>
    </w:pPr>
  </w:style>
  <w:style w:type="character" w:styleId="aa">
    <w:name w:val="Hyperlink"/>
    <w:basedOn w:val="a0"/>
    <w:uiPriority w:val="99"/>
    <w:unhideWhenUsed/>
    <w:rsid w:val="00991776"/>
    <w:rPr>
      <w:color w:val="0000FF" w:themeColor="hyperlink"/>
      <w:u w:val="single"/>
    </w:rPr>
  </w:style>
  <w:style w:type="paragraph" w:styleId="ab">
    <w:name w:val="Balloon Text"/>
    <w:basedOn w:val="a"/>
    <w:link w:val="ac"/>
    <w:uiPriority w:val="99"/>
    <w:semiHidden/>
    <w:unhideWhenUsed/>
    <w:rsid w:val="009917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1776"/>
    <w:rPr>
      <w:rFonts w:ascii="Tahoma" w:hAnsi="Tahoma" w:cs="Tahoma"/>
      <w:sz w:val="16"/>
      <w:szCs w:val="16"/>
    </w:rPr>
  </w:style>
  <w:style w:type="paragraph" w:styleId="ad">
    <w:name w:val="Normal (Web)"/>
    <w:basedOn w:val="a"/>
    <w:unhideWhenUsed/>
    <w:rsid w:val="007009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5356222">
      <w:bodyDiv w:val="1"/>
      <w:marLeft w:val="0"/>
      <w:marRight w:val="0"/>
      <w:marTop w:val="0"/>
      <w:marBottom w:val="0"/>
      <w:divBdr>
        <w:top w:val="none" w:sz="0" w:space="0" w:color="auto"/>
        <w:left w:val="none" w:sz="0" w:space="0" w:color="auto"/>
        <w:bottom w:val="none" w:sz="0" w:space="0" w:color="auto"/>
        <w:right w:val="none" w:sz="0" w:space="0" w:color="auto"/>
      </w:divBdr>
    </w:div>
    <w:div w:id="6520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E4707-412E-437F-AFE0-8F428405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3759</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User</cp:lastModifiedBy>
  <cp:revision>9</cp:revision>
  <dcterms:created xsi:type="dcterms:W3CDTF">2014-02-17T06:37:00Z</dcterms:created>
  <dcterms:modified xsi:type="dcterms:W3CDTF">2014-02-23T08:46:00Z</dcterms:modified>
</cp:coreProperties>
</file>